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D8586" w14:textId="72399954" w:rsidR="00C0038C" w:rsidRPr="00BA5367" w:rsidRDefault="00652AF6">
      <w:pPr>
        <w:rPr>
          <w:rFonts w:cstheme="minorHAnsi"/>
          <w:b/>
          <w:sz w:val="32"/>
          <w:szCs w:val="32"/>
          <w:shd w:val="clear" w:color="auto" w:fill="F8F8F8"/>
        </w:rPr>
      </w:pPr>
      <w:bookmarkStart w:id="0" w:name="_GoBack"/>
      <w:r w:rsidRPr="00BA5367">
        <w:rPr>
          <w:rFonts w:cstheme="minorHAnsi"/>
          <w:b/>
          <w:sz w:val="32"/>
          <w:szCs w:val="32"/>
          <w:shd w:val="clear" w:color="auto" w:fill="F8F8F8"/>
        </w:rPr>
        <w:t>ACUCM-</w:t>
      </w:r>
      <w:r w:rsidR="00BA5367" w:rsidRPr="00BA5367">
        <w:rPr>
          <w:rFonts w:cstheme="minorHAnsi"/>
          <w:b/>
          <w:sz w:val="32"/>
          <w:szCs w:val="32"/>
        </w:rPr>
        <w:t xml:space="preserve"> </w:t>
      </w:r>
      <w:r w:rsidR="00BA5367" w:rsidRPr="00BA5367">
        <w:rPr>
          <w:rFonts w:cstheme="minorHAnsi"/>
          <w:b/>
          <w:sz w:val="32"/>
          <w:szCs w:val="32"/>
        </w:rPr>
        <w:t>Administering Cisco Unified Communications Manager v11.0</w:t>
      </w:r>
    </w:p>
    <w:bookmarkEnd w:id="0"/>
    <w:p w14:paraId="60C84B5B" w14:textId="77777777" w:rsidR="005D35C7" w:rsidRPr="00BA5367" w:rsidRDefault="005D35C7">
      <w:pPr>
        <w:rPr>
          <w:rFonts w:cstheme="minorHAnsi"/>
          <w:b/>
          <w:sz w:val="24"/>
          <w:szCs w:val="24"/>
          <w:shd w:val="clear" w:color="auto" w:fill="F8F8F8"/>
        </w:rPr>
      </w:pPr>
      <w:r w:rsidRPr="00BA5367">
        <w:rPr>
          <w:rFonts w:cstheme="minorHAnsi"/>
          <w:b/>
          <w:sz w:val="24"/>
          <w:szCs w:val="24"/>
          <w:shd w:val="clear" w:color="auto" w:fill="F8F8F8"/>
        </w:rPr>
        <w:t>3 Days</w:t>
      </w:r>
    </w:p>
    <w:p w14:paraId="0DD23EDE" w14:textId="77777777" w:rsidR="00BA5367" w:rsidRPr="00BA5367" w:rsidRDefault="00BA5367" w:rsidP="00BA5367">
      <w:pPr>
        <w:pStyle w:val="NormalWeb"/>
        <w:shd w:val="clear" w:color="auto" w:fill="FFFFFF"/>
        <w:spacing w:before="0" w:beforeAutospacing="0" w:after="150" w:afterAutospacing="0"/>
        <w:rPr>
          <w:rFonts w:asciiTheme="minorHAnsi" w:hAnsiTheme="minorHAnsi" w:cstheme="minorHAnsi"/>
        </w:rPr>
      </w:pPr>
      <w:r w:rsidRPr="00BA5367">
        <w:rPr>
          <w:rFonts w:asciiTheme="minorHAnsi" w:hAnsiTheme="minorHAnsi" w:cstheme="minorHAnsi"/>
        </w:rPr>
        <w:t>Administering Cisco Unified Communications Manager (</w:t>
      </w:r>
      <w:proofErr w:type="gramStart"/>
      <w:r w:rsidRPr="00BA5367">
        <w:rPr>
          <w:rFonts w:asciiTheme="minorHAnsi" w:hAnsiTheme="minorHAnsi" w:cstheme="minorHAnsi"/>
        </w:rPr>
        <w:t>ACUCM)  v11.0</w:t>
      </w:r>
      <w:proofErr w:type="gramEnd"/>
      <w:r w:rsidRPr="00BA5367">
        <w:rPr>
          <w:rFonts w:asciiTheme="minorHAnsi" w:hAnsiTheme="minorHAnsi" w:cstheme="minorHAnsi"/>
        </w:rPr>
        <w:t xml:space="preserve"> is a 3-day training program that provides system administrators and networking professionals with an understanding of the Cisco Unified Communications Manager System. The Cisco IT training course teaches the concepts of IP telephony based in system administration, including its function, features, and configuration. This is an entry-level IP telephony course that begins with the basic concepts of IP telephony and very quickly moves the learner forward into an understanding of system concepts: clustering, creation of phones and users, route plans, digit manipulation, media resources, and phone features, which are all important to supporting IP telephony in the enterprise network. The course focuses on Cisco Unified Communications Manager version v11.x.</w:t>
      </w:r>
    </w:p>
    <w:p w14:paraId="55C28325" w14:textId="77777777" w:rsidR="00BA5367" w:rsidRPr="00BA5367" w:rsidRDefault="00BA5367" w:rsidP="00BA5367">
      <w:pPr>
        <w:pStyle w:val="NormalWeb"/>
        <w:shd w:val="clear" w:color="auto" w:fill="FFFFFF"/>
        <w:spacing w:before="0" w:beforeAutospacing="0" w:after="150" w:afterAutospacing="0"/>
        <w:rPr>
          <w:rFonts w:asciiTheme="minorHAnsi" w:hAnsiTheme="minorHAnsi" w:cstheme="minorHAnsi"/>
        </w:rPr>
      </w:pPr>
      <w:r w:rsidRPr="00BA5367">
        <w:rPr>
          <w:rFonts w:asciiTheme="minorHAnsi" w:hAnsiTheme="minorHAnsi" w:cstheme="minorHAnsi"/>
        </w:rPr>
        <w:t>The course is geared to individuals that will be using and managing the system and performing administration for Level 1 and Level 2 support. Level 1 support is geared toward supporting phone users and making moves, adds, and changes to the desktop phone environment. Level 2 support is oriented to supporting changes in the organization, such as opening new office locations or relocating departments. The Cisco training course does not cover issues of initial deployment, new cluster deployment or international deployments. Also, the course does not cover issues with the underlying network that involve routers, switches, or Cisco IOS software configuration.</w:t>
      </w:r>
    </w:p>
    <w:p w14:paraId="222DFAA2" w14:textId="77777777" w:rsidR="00BA5367" w:rsidRPr="00BA5367" w:rsidRDefault="00BA5367" w:rsidP="00BA5367">
      <w:pPr>
        <w:pStyle w:val="NormalWeb"/>
        <w:shd w:val="clear" w:color="auto" w:fill="FFFFFF"/>
        <w:spacing w:before="0" w:beforeAutospacing="0" w:after="150" w:afterAutospacing="0"/>
        <w:rPr>
          <w:rFonts w:asciiTheme="minorHAnsi" w:hAnsiTheme="minorHAnsi" w:cstheme="minorHAnsi"/>
        </w:rPr>
      </w:pPr>
      <w:r w:rsidRPr="00BA5367">
        <w:rPr>
          <w:rFonts w:asciiTheme="minorHAnsi" w:hAnsiTheme="minorHAnsi" w:cstheme="minorHAnsi"/>
        </w:rPr>
        <w:t xml:space="preserve">This information technology course includes various lab exercises to apply what was learned in each preceding lesson. Labs begin with a newly installed publisher and subscriber. The only element that is pre-configured is two MGCP gateways, for the headquarters (HQ) and branch (BR), and an </w:t>
      </w:r>
      <w:proofErr w:type="spellStart"/>
      <w:r w:rsidRPr="00BA5367">
        <w:rPr>
          <w:rFonts w:asciiTheme="minorHAnsi" w:hAnsiTheme="minorHAnsi" w:cstheme="minorHAnsi"/>
        </w:rPr>
        <w:t>intercluster</w:t>
      </w:r>
      <w:proofErr w:type="spellEnd"/>
      <w:r w:rsidRPr="00BA5367">
        <w:rPr>
          <w:rFonts w:asciiTheme="minorHAnsi" w:hAnsiTheme="minorHAnsi" w:cstheme="minorHAnsi"/>
        </w:rPr>
        <w:t xml:space="preserve"> trunk pointing to the neighbor’s pod. Therefore, the student will become familiar with all the various concepts through configuration of the elements in the lab environment.</w:t>
      </w:r>
    </w:p>
    <w:p w14:paraId="23C8366F"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Cs w:val="0"/>
        </w:rPr>
      </w:pPr>
      <w:r w:rsidRPr="00BA5367">
        <w:rPr>
          <w:rFonts w:asciiTheme="minorHAnsi" w:hAnsiTheme="minorHAnsi" w:cstheme="minorHAnsi"/>
          <w:bCs w:val="0"/>
        </w:rPr>
        <w:t>Prerequisites</w:t>
      </w:r>
    </w:p>
    <w:p w14:paraId="52DD01E3" w14:textId="77777777" w:rsidR="00BA5367" w:rsidRPr="00BA5367" w:rsidRDefault="00BA5367" w:rsidP="00BA5367">
      <w:pPr>
        <w:numPr>
          <w:ilvl w:val="0"/>
          <w:numId w:val="2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Basic Knowledge of IP and networking or voice networks is suggested but not required</w:t>
      </w:r>
    </w:p>
    <w:p w14:paraId="039E38D6" w14:textId="77777777" w:rsidR="00BA5367" w:rsidRPr="00BA5367" w:rsidRDefault="00BA5367" w:rsidP="00BA5367">
      <w:pPr>
        <w:numPr>
          <w:ilvl w:val="0"/>
          <w:numId w:val="2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Basic Knowledge of the Windows desktop environment</w:t>
      </w:r>
    </w:p>
    <w:p w14:paraId="67F71546"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Cs w:val="0"/>
        </w:rPr>
      </w:pPr>
      <w:r w:rsidRPr="00BA5367">
        <w:rPr>
          <w:rFonts w:asciiTheme="minorHAnsi" w:hAnsiTheme="minorHAnsi" w:cstheme="minorHAnsi"/>
          <w:bCs w:val="0"/>
        </w:rPr>
        <w:t>Course Objectives</w:t>
      </w:r>
    </w:p>
    <w:p w14:paraId="0CF80CBA" w14:textId="77777777" w:rsidR="00BA5367" w:rsidRPr="00BA5367" w:rsidRDefault="00BA5367" w:rsidP="00BA5367">
      <w:pPr>
        <w:numPr>
          <w:ilvl w:val="0"/>
          <w:numId w:val="3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Describe the Cisco Unified Communications Manager network, service, and features</w:t>
      </w:r>
    </w:p>
    <w:p w14:paraId="230CFD6F" w14:textId="77777777" w:rsidR="00BA5367" w:rsidRPr="00BA5367" w:rsidRDefault="00BA5367" w:rsidP="00BA5367">
      <w:pPr>
        <w:numPr>
          <w:ilvl w:val="0"/>
          <w:numId w:val="3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Understand the importance of and configuration of redundancy and high availability in the enterprise network</w:t>
      </w:r>
    </w:p>
    <w:p w14:paraId="44635833" w14:textId="77777777" w:rsidR="00BA5367" w:rsidRPr="00BA5367" w:rsidRDefault="00BA5367" w:rsidP="00BA5367">
      <w:pPr>
        <w:numPr>
          <w:ilvl w:val="0"/>
          <w:numId w:val="3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Describe user configuration and the user web interface</w:t>
      </w:r>
    </w:p>
    <w:p w14:paraId="323B844E" w14:textId="77777777" w:rsidR="00BA5367" w:rsidRPr="00BA5367" w:rsidRDefault="00BA5367" w:rsidP="00BA5367">
      <w:pPr>
        <w:numPr>
          <w:ilvl w:val="0"/>
          <w:numId w:val="3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Explain basic phone options and the use of BAT</w:t>
      </w:r>
    </w:p>
    <w:p w14:paraId="304F6DC4" w14:textId="77777777" w:rsidR="00BA5367" w:rsidRPr="00BA5367" w:rsidRDefault="00BA5367" w:rsidP="00BA5367">
      <w:pPr>
        <w:numPr>
          <w:ilvl w:val="0"/>
          <w:numId w:val="3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Explain the route plan and on-net/off-net calling</w:t>
      </w:r>
    </w:p>
    <w:p w14:paraId="7232D257" w14:textId="77777777" w:rsidR="00BA5367" w:rsidRPr="00BA5367" w:rsidRDefault="00BA5367" w:rsidP="00BA5367">
      <w:pPr>
        <w:numPr>
          <w:ilvl w:val="0"/>
          <w:numId w:val="3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Describe the various media resources, including conferencing and MOH</w:t>
      </w:r>
    </w:p>
    <w:p w14:paraId="22BC4127" w14:textId="77777777" w:rsidR="00BA5367" w:rsidRPr="00BA5367" w:rsidRDefault="00BA5367" w:rsidP="00BA5367">
      <w:pPr>
        <w:numPr>
          <w:ilvl w:val="0"/>
          <w:numId w:val="3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Describe the basic phone features and use of hunt groups</w:t>
      </w:r>
    </w:p>
    <w:p w14:paraId="2B1C3E3A" w14:textId="77777777" w:rsidR="00BA5367" w:rsidRPr="00BA5367" w:rsidRDefault="00BA5367" w:rsidP="00BA5367">
      <w:pPr>
        <w:shd w:val="clear" w:color="auto" w:fill="F5F5F5"/>
        <w:spacing w:after="0"/>
        <w:rPr>
          <w:rFonts w:cstheme="minorHAnsi"/>
          <w:sz w:val="24"/>
          <w:szCs w:val="24"/>
        </w:rPr>
      </w:pPr>
      <w:hyperlink r:id="rId5" w:anchor="collapseTwo" w:history="1">
        <w:r w:rsidRPr="00BA5367">
          <w:rPr>
            <w:rStyle w:val="Hyperlink"/>
            <w:rFonts w:cstheme="minorHAnsi"/>
            <w:b/>
            <w:bCs/>
            <w:color w:val="auto"/>
            <w:sz w:val="24"/>
            <w:szCs w:val="24"/>
          </w:rPr>
          <w:t>Course Outline</w:t>
        </w:r>
      </w:hyperlink>
    </w:p>
    <w:p w14:paraId="758BEE5D"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Module 1: Introduction to IP Telephony</w:t>
      </w:r>
    </w:p>
    <w:p w14:paraId="144467F0" w14:textId="77777777" w:rsidR="00BA5367" w:rsidRPr="00BA5367" w:rsidRDefault="00BA5367" w:rsidP="00BA5367">
      <w:pPr>
        <w:pStyle w:val="Heading4"/>
        <w:numPr>
          <w:ilvl w:val="0"/>
          <w:numId w:val="31"/>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1: Exploring IP Telephone</w:t>
      </w:r>
    </w:p>
    <w:p w14:paraId="1F54294C"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Traditional Voice versus IP Telephony</w:t>
      </w:r>
    </w:p>
    <w:p w14:paraId="7AC10A8B"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Clustering Overview</w:t>
      </w:r>
    </w:p>
    <w:p w14:paraId="5ABE70B4"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proofErr w:type="spellStart"/>
      <w:r w:rsidRPr="00BA5367">
        <w:rPr>
          <w:rFonts w:cstheme="minorHAnsi"/>
          <w:sz w:val="24"/>
          <w:szCs w:val="24"/>
        </w:rPr>
        <w:t>Intracluster</w:t>
      </w:r>
      <w:proofErr w:type="spellEnd"/>
      <w:r w:rsidRPr="00BA5367">
        <w:rPr>
          <w:rFonts w:cstheme="minorHAnsi"/>
          <w:sz w:val="24"/>
          <w:szCs w:val="24"/>
        </w:rPr>
        <w:t xml:space="preserve"> Communications</w:t>
      </w:r>
    </w:p>
    <w:p w14:paraId="56F68D1E"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Cisco Unified Communications Manager Clusters</w:t>
      </w:r>
    </w:p>
    <w:p w14:paraId="4B90AF09"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Clustering Options</w:t>
      </w:r>
    </w:p>
    <w:p w14:paraId="0897BEC5"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Platform Requirements</w:t>
      </w:r>
    </w:p>
    <w:p w14:paraId="407E3E85" w14:textId="77777777" w:rsidR="00BA5367" w:rsidRPr="00BA5367" w:rsidRDefault="00BA5367" w:rsidP="00BA5367">
      <w:pPr>
        <w:pStyle w:val="Heading4"/>
        <w:numPr>
          <w:ilvl w:val="0"/>
          <w:numId w:val="31"/>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2: Describing Deployment Models</w:t>
      </w:r>
    </w:p>
    <w:p w14:paraId="46313B93"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Single-Site Deployment</w:t>
      </w:r>
    </w:p>
    <w:p w14:paraId="69C74646"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Centralized Call-Processing Deployment</w:t>
      </w:r>
    </w:p>
    <w:p w14:paraId="1CDFDD66"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Distributed Call-Processing Deployment</w:t>
      </w:r>
    </w:p>
    <w:p w14:paraId="533D5018"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Distributed Single-Cluster Call-Processing Deployment</w:t>
      </w:r>
    </w:p>
    <w:p w14:paraId="723691D7"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Hybrid Call-Processing Deployment</w:t>
      </w:r>
    </w:p>
    <w:p w14:paraId="3285DF3D"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 xml:space="preserve">New Advanced </w:t>
      </w:r>
      <w:proofErr w:type="spellStart"/>
      <w:r w:rsidRPr="00BA5367">
        <w:rPr>
          <w:rFonts w:cstheme="minorHAnsi"/>
          <w:sz w:val="24"/>
          <w:szCs w:val="24"/>
        </w:rPr>
        <w:t>Multicluster</w:t>
      </w:r>
      <w:proofErr w:type="spellEnd"/>
      <w:r w:rsidRPr="00BA5367">
        <w:rPr>
          <w:rFonts w:cstheme="minorHAnsi"/>
          <w:sz w:val="24"/>
          <w:szCs w:val="24"/>
        </w:rPr>
        <w:t xml:space="preserve"> Options</w:t>
      </w:r>
    </w:p>
    <w:p w14:paraId="54D203FF" w14:textId="77777777" w:rsidR="00BA5367" w:rsidRPr="00BA5367" w:rsidRDefault="00BA5367" w:rsidP="00BA5367">
      <w:pPr>
        <w:pStyle w:val="Heading4"/>
        <w:numPr>
          <w:ilvl w:val="0"/>
          <w:numId w:val="31"/>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3: Understanding Advanced Multisite Features</w:t>
      </w:r>
    </w:p>
    <w:p w14:paraId="17F02980"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Need for CAC</w:t>
      </w:r>
    </w:p>
    <w:p w14:paraId="7374E17F"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Deploying AAR</w:t>
      </w:r>
    </w:p>
    <w:p w14:paraId="65FBC8B5"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Survivable Remote Site Telephony</w:t>
      </w:r>
    </w:p>
    <w:p w14:paraId="074FC676" w14:textId="77777777" w:rsidR="00BA5367" w:rsidRPr="00BA5367" w:rsidRDefault="00BA5367" w:rsidP="00BA5367">
      <w:pPr>
        <w:numPr>
          <w:ilvl w:val="1"/>
          <w:numId w:val="3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SRST Failover</w:t>
      </w:r>
    </w:p>
    <w:p w14:paraId="1A7D5644"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Module 2: Defining the Basic Configuration</w:t>
      </w:r>
    </w:p>
    <w:p w14:paraId="5563276C" w14:textId="77777777" w:rsidR="00BA5367" w:rsidRPr="00BA5367" w:rsidRDefault="00BA5367" w:rsidP="00BA5367">
      <w:pPr>
        <w:pStyle w:val="Heading4"/>
        <w:numPr>
          <w:ilvl w:val="0"/>
          <w:numId w:val="32"/>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1: Logging in to Cisco Unified Communications Manager</w:t>
      </w:r>
    </w:p>
    <w:p w14:paraId="57EC4754"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 xml:space="preserve">Logging </w:t>
      </w:r>
      <w:proofErr w:type="gramStart"/>
      <w:r w:rsidRPr="00BA5367">
        <w:rPr>
          <w:rFonts w:cstheme="minorHAnsi"/>
          <w:sz w:val="24"/>
          <w:szCs w:val="24"/>
        </w:rPr>
        <w:t>In</w:t>
      </w:r>
      <w:proofErr w:type="gramEnd"/>
      <w:r w:rsidRPr="00BA5367">
        <w:rPr>
          <w:rFonts w:cstheme="minorHAnsi"/>
          <w:sz w:val="24"/>
          <w:szCs w:val="24"/>
        </w:rPr>
        <w:t xml:space="preserve"> to Cisco Unified CM Administration and Cisco Unified Serviceability</w:t>
      </w:r>
    </w:p>
    <w:p w14:paraId="1E794D57"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 xml:space="preserve">Logging </w:t>
      </w:r>
      <w:proofErr w:type="gramStart"/>
      <w:r w:rsidRPr="00BA5367">
        <w:rPr>
          <w:rFonts w:cstheme="minorHAnsi"/>
          <w:sz w:val="24"/>
          <w:szCs w:val="24"/>
        </w:rPr>
        <w:t>In</w:t>
      </w:r>
      <w:proofErr w:type="gramEnd"/>
      <w:r w:rsidRPr="00BA5367">
        <w:rPr>
          <w:rFonts w:cstheme="minorHAnsi"/>
          <w:sz w:val="24"/>
          <w:szCs w:val="24"/>
        </w:rPr>
        <w:t xml:space="preserve"> to Cisco Unified Operating System Administration and the DRS</w:t>
      </w:r>
    </w:p>
    <w:p w14:paraId="2E98C4B2"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Navigation Menu</w:t>
      </w:r>
    </w:p>
    <w:p w14:paraId="35BE9C15"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Command-Line Interface</w:t>
      </w:r>
    </w:p>
    <w:p w14:paraId="6C76AD0A" w14:textId="77777777" w:rsidR="00BA5367" w:rsidRPr="00BA5367" w:rsidRDefault="00BA5367" w:rsidP="00BA5367">
      <w:pPr>
        <w:pStyle w:val="Heading4"/>
        <w:numPr>
          <w:ilvl w:val="0"/>
          <w:numId w:val="32"/>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2: Examining Basic Server Configuration</w:t>
      </w:r>
    </w:p>
    <w:p w14:paraId="1FD9498D"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Server Configuration—Eliminating DNS Reliance</w:t>
      </w:r>
    </w:p>
    <w:p w14:paraId="6DE775DE"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Enterprise Parameters</w:t>
      </w:r>
    </w:p>
    <w:p w14:paraId="63A1C912" w14:textId="77777777" w:rsidR="00BA5367" w:rsidRPr="00BA5367" w:rsidRDefault="00BA5367" w:rsidP="00BA5367">
      <w:pPr>
        <w:pStyle w:val="Heading4"/>
        <w:numPr>
          <w:ilvl w:val="0"/>
          <w:numId w:val="32"/>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3: Describing Multilevel Administration</w:t>
      </w:r>
    </w:p>
    <w:p w14:paraId="50ABA875"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Multilevel Administration</w:t>
      </w:r>
    </w:p>
    <w:p w14:paraId="646A6013"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Creating End Users</w:t>
      </w:r>
    </w:p>
    <w:p w14:paraId="5FF4B55B"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Creating Roles</w:t>
      </w:r>
    </w:p>
    <w:p w14:paraId="49DE58F2"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Creating User Groups</w:t>
      </w:r>
    </w:p>
    <w:p w14:paraId="7207238A"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Assigning Users to User Groups</w:t>
      </w:r>
    </w:p>
    <w:p w14:paraId="16EB46FE" w14:textId="77777777" w:rsidR="00BA5367" w:rsidRPr="00BA5367" w:rsidRDefault="00BA5367" w:rsidP="00BA5367">
      <w:pPr>
        <w:pStyle w:val="Heading4"/>
        <w:numPr>
          <w:ilvl w:val="0"/>
          <w:numId w:val="32"/>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lastRenderedPageBreak/>
        <w:t>Lesson 4: Configuring DRS Backup and Restore Procedures </w:t>
      </w:r>
    </w:p>
    <w:p w14:paraId="5B0F3A71"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DRS Backup Procedures</w:t>
      </w:r>
    </w:p>
    <w:p w14:paraId="7241D56B" w14:textId="77777777" w:rsidR="00BA5367" w:rsidRPr="00BA5367" w:rsidRDefault="00BA5367" w:rsidP="00BA5367">
      <w:pPr>
        <w:numPr>
          <w:ilvl w:val="1"/>
          <w:numId w:val="32"/>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DRS Restore Procedures</w:t>
      </w:r>
    </w:p>
    <w:p w14:paraId="62A557F0"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Module 3: User Administration</w:t>
      </w:r>
    </w:p>
    <w:p w14:paraId="7C2B8BF1" w14:textId="77777777" w:rsidR="00BA5367" w:rsidRPr="00BA5367" w:rsidRDefault="00BA5367" w:rsidP="00BA5367">
      <w:pPr>
        <w:pStyle w:val="Heading4"/>
        <w:numPr>
          <w:ilvl w:val="0"/>
          <w:numId w:val="33"/>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1: Understanding User Configuration</w:t>
      </w:r>
    </w:p>
    <w:p w14:paraId="2DA4A320" w14:textId="77777777" w:rsidR="00BA5367" w:rsidRPr="00BA5367" w:rsidRDefault="00BA5367" w:rsidP="00BA5367">
      <w:pPr>
        <w:numPr>
          <w:ilvl w:val="1"/>
          <w:numId w:val="33"/>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Understanding User Management</w:t>
      </w:r>
    </w:p>
    <w:p w14:paraId="2012BECB" w14:textId="77777777" w:rsidR="00BA5367" w:rsidRPr="00BA5367" w:rsidRDefault="00BA5367" w:rsidP="00BA5367">
      <w:pPr>
        <w:numPr>
          <w:ilvl w:val="1"/>
          <w:numId w:val="33"/>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Users</w:t>
      </w:r>
    </w:p>
    <w:p w14:paraId="0A2E461E" w14:textId="77777777" w:rsidR="00BA5367" w:rsidRPr="00BA5367" w:rsidRDefault="00BA5367" w:rsidP="00BA5367">
      <w:pPr>
        <w:pStyle w:val="Heading4"/>
        <w:numPr>
          <w:ilvl w:val="0"/>
          <w:numId w:val="33"/>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2: Using the User Web Pages</w:t>
      </w:r>
    </w:p>
    <w:p w14:paraId="2C44B49B" w14:textId="77777777" w:rsidR="00BA5367" w:rsidRPr="00BA5367" w:rsidRDefault="00BA5367" w:rsidP="00BA5367">
      <w:pPr>
        <w:numPr>
          <w:ilvl w:val="1"/>
          <w:numId w:val="33"/>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Understanding the User Web Pages</w:t>
      </w:r>
    </w:p>
    <w:p w14:paraId="62D171A1" w14:textId="77777777" w:rsidR="00BA5367" w:rsidRPr="00BA5367" w:rsidRDefault="00BA5367" w:rsidP="00BA5367">
      <w:pPr>
        <w:numPr>
          <w:ilvl w:val="1"/>
          <w:numId w:val="33"/>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Using the User Web Pages</w:t>
      </w:r>
    </w:p>
    <w:p w14:paraId="180106BB"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Module 4: Exploring Phone Registration and Cisco Unified IP Phones</w:t>
      </w:r>
    </w:p>
    <w:p w14:paraId="7A6BF438" w14:textId="77777777" w:rsidR="00BA5367" w:rsidRPr="00BA5367" w:rsidRDefault="00BA5367" w:rsidP="00BA5367">
      <w:pPr>
        <w:pStyle w:val="Heading4"/>
        <w:numPr>
          <w:ilvl w:val="0"/>
          <w:numId w:val="34"/>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1: Configuring System Parameter</w:t>
      </w:r>
    </w:p>
    <w:p w14:paraId="1A8502B4"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Cisco Unified CM Configuration</w:t>
      </w:r>
    </w:p>
    <w:p w14:paraId="7BC57EB1"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Cisco Unified Communications Manager Group Configuration</w:t>
      </w:r>
    </w:p>
    <w:p w14:paraId="629A3B31"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Phone NTP Configuration</w:t>
      </w:r>
    </w:p>
    <w:p w14:paraId="51DDC069"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Date/Time Group</w:t>
      </w:r>
    </w:p>
    <w:p w14:paraId="432B4E6A"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Codecs and Regions</w:t>
      </w:r>
    </w:p>
    <w:p w14:paraId="6F6C2347"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Location Configuration</w:t>
      </w:r>
    </w:p>
    <w:p w14:paraId="229254C7"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Device Pool Configuration</w:t>
      </w:r>
    </w:p>
    <w:p w14:paraId="62CB250A"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DHCP Service Configuration</w:t>
      </w:r>
    </w:p>
    <w:p w14:paraId="2658ED2A"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Device Defaults Configuration</w:t>
      </w:r>
    </w:p>
    <w:p w14:paraId="3C8F39C0"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proofErr w:type="spellStart"/>
      <w:r w:rsidRPr="00BA5367">
        <w:rPr>
          <w:rFonts w:cstheme="minorHAnsi"/>
          <w:sz w:val="24"/>
          <w:szCs w:val="24"/>
        </w:rPr>
        <w:t>Clusterwide</w:t>
      </w:r>
      <w:proofErr w:type="spellEnd"/>
      <w:r w:rsidRPr="00BA5367">
        <w:rPr>
          <w:rFonts w:cstheme="minorHAnsi"/>
          <w:sz w:val="24"/>
          <w:szCs w:val="24"/>
        </w:rPr>
        <w:t xml:space="preserve"> Parameters</w:t>
      </w:r>
    </w:p>
    <w:p w14:paraId="5DA75E41"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Licensing</w:t>
      </w:r>
    </w:p>
    <w:p w14:paraId="78D7C5D7" w14:textId="77777777" w:rsidR="00BA5367" w:rsidRPr="00BA5367" w:rsidRDefault="00BA5367" w:rsidP="00BA5367">
      <w:pPr>
        <w:pStyle w:val="Heading4"/>
        <w:numPr>
          <w:ilvl w:val="0"/>
          <w:numId w:val="34"/>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2: Supporting Cisco Unified IP Phones</w:t>
      </w:r>
    </w:p>
    <w:p w14:paraId="08CDCE55"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Cisco Unified IP Phones Overview</w:t>
      </w:r>
    </w:p>
    <w:p w14:paraId="5A7144DB"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Specialized Cisco Unified IP 7900 Series Phones</w:t>
      </w:r>
    </w:p>
    <w:p w14:paraId="466B6551"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Phone Button Templates</w:t>
      </w:r>
    </w:p>
    <w:p w14:paraId="211AB383"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Softkey Templates</w:t>
      </w:r>
    </w:p>
    <w:p w14:paraId="18656F53" w14:textId="77777777" w:rsidR="00BA5367" w:rsidRPr="00BA5367" w:rsidRDefault="00BA5367" w:rsidP="00BA5367">
      <w:pPr>
        <w:pStyle w:val="Heading4"/>
        <w:numPr>
          <w:ilvl w:val="0"/>
          <w:numId w:val="34"/>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3: Exploring Phone Registration and IP Phone Communications</w:t>
      </w:r>
    </w:p>
    <w:p w14:paraId="066C889D"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 Cisco Unified IP Phone Registration</w:t>
      </w:r>
    </w:p>
    <w:p w14:paraId="0CC1B120"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Cisco Unified IP Phone Configuration</w:t>
      </w:r>
    </w:p>
    <w:p w14:paraId="7DB4D40A" w14:textId="77777777" w:rsidR="00BA5367" w:rsidRPr="00BA5367" w:rsidRDefault="00BA5367" w:rsidP="00BA5367">
      <w:pPr>
        <w:pStyle w:val="Heading4"/>
        <w:numPr>
          <w:ilvl w:val="0"/>
          <w:numId w:val="34"/>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4: Utilizing the Bulk Administration Tool (BAT)</w:t>
      </w:r>
    </w:p>
    <w:p w14:paraId="1D378569"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Overview of Cisco Unified Communications Manager BAT</w:t>
      </w:r>
    </w:p>
    <w:p w14:paraId="7605D7B2" w14:textId="77777777" w:rsidR="00BA5367" w:rsidRPr="00BA5367" w:rsidRDefault="00BA5367" w:rsidP="00BA5367">
      <w:pPr>
        <w:numPr>
          <w:ilvl w:val="1"/>
          <w:numId w:val="34"/>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Cisco Unified Communications Manager TAPS</w:t>
      </w:r>
    </w:p>
    <w:p w14:paraId="5930BD9A"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lastRenderedPageBreak/>
        <w:t>Module 5: Basic Route Plan Configuration</w:t>
      </w:r>
    </w:p>
    <w:p w14:paraId="3DE69330" w14:textId="77777777" w:rsidR="00BA5367" w:rsidRPr="00BA5367" w:rsidRDefault="00BA5367" w:rsidP="00BA5367">
      <w:pPr>
        <w:pStyle w:val="Heading4"/>
        <w:numPr>
          <w:ilvl w:val="0"/>
          <w:numId w:val="35"/>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1: Implementing Dial Plan Connectivity</w:t>
      </w:r>
    </w:p>
    <w:p w14:paraId="51A974E6" w14:textId="77777777" w:rsidR="00BA5367" w:rsidRPr="00BA5367" w:rsidRDefault="00BA5367" w:rsidP="00BA5367">
      <w:pPr>
        <w:numPr>
          <w:ilvl w:val="1"/>
          <w:numId w:val="35"/>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Organizational Dial Plan</w:t>
      </w:r>
    </w:p>
    <w:p w14:paraId="6CF67AF0" w14:textId="77777777" w:rsidR="00BA5367" w:rsidRPr="00BA5367" w:rsidRDefault="00BA5367" w:rsidP="00BA5367">
      <w:pPr>
        <w:numPr>
          <w:ilvl w:val="1"/>
          <w:numId w:val="35"/>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Trunks</w:t>
      </w:r>
    </w:p>
    <w:p w14:paraId="46D72BCB" w14:textId="77777777" w:rsidR="00BA5367" w:rsidRPr="00BA5367" w:rsidRDefault="00BA5367" w:rsidP="00BA5367">
      <w:pPr>
        <w:numPr>
          <w:ilvl w:val="1"/>
          <w:numId w:val="35"/>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Gateways</w:t>
      </w:r>
    </w:p>
    <w:p w14:paraId="47B7E615" w14:textId="77777777" w:rsidR="00BA5367" w:rsidRPr="00BA5367" w:rsidRDefault="00BA5367" w:rsidP="00BA5367">
      <w:pPr>
        <w:pStyle w:val="Heading4"/>
        <w:numPr>
          <w:ilvl w:val="0"/>
          <w:numId w:val="35"/>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2: Creating Route Plans</w:t>
      </w:r>
    </w:p>
    <w:p w14:paraId="75029D93" w14:textId="77777777" w:rsidR="00BA5367" w:rsidRPr="00BA5367" w:rsidRDefault="00BA5367" w:rsidP="00BA5367">
      <w:pPr>
        <w:numPr>
          <w:ilvl w:val="1"/>
          <w:numId w:val="35"/>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Dial Plan Overview</w:t>
      </w:r>
    </w:p>
    <w:p w14:paraId="00640A77" w14:textId="77777777" w:rsidR="00BA5367" w:rsidRPr="00BA5367" w:rsidRDefault="00BA5367" w:rsidP="00BA5367">
      <w:pPr>
        <w:numPr>
          <w:ilvl w:val="1"/>
          <w:numId w:val="35"/>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Route Pattern Overview</w:t>
      </w:r>
    </w:p>
    <w:p w14:paraId="18F226AA" w14:textId="77777777" w:rsidR="00BA5367" w:rsidRPr="00BA5367" w:rsidRDefault="00BA5367" w:rsidP="00BA5367">
      <w:pPr>
        <w:numPr>
          <w:ilvl w:val="1"/>
          <w:numId w:val="35"/>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Digit Collection</w:t>
      </w:r>
    </w:p>
    <w:p w14:paraId="1CC1FA6A" w14:textId="77777777" w:rsidR="00BA5367" w:rsidRPr="00BA5367" w:rsidRDefault="00BA5367" w:rsidP="00BA5367">
      <w:pPr>
        <w:numPr>
          <w:ilvl w:val="1"/>
          <w:numId w:val="35"/>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Call Routing</w:t>
      </w:r>
    </w:p>
    <w:p w14:paraId="58B06E42"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Module 6: Route Filters and Digit Manipulation</w:t>
      </w:r>
    </w:p>
    <w:p w14:paraId="0382BD69" w14:textId="77777777" w:rsidR="00BA5367" w:rsidRPr="00BA5367" w:rsidRDefault="00BA5367" w:rsidP="00BA5367">
      <w:pPr>
        <w:pStyle w:val="Heading4"/>
        <w:numPr>
          <w:ilvl w:val="0"/>
          <w:numId w:val="36"/>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1: Configuring Transition Patterns and Route Filters</w:t>
      </w:r>
    </w:p>
    <w:p w14:paraId="49A91A0B" w14:textId="77777777" w:rsidR="00BA5367" w:rsidRPr="00BA5367" w:rsidRDefault="00BA5367" w:rsidP="00BA5367">
      <w:pPr>
        <w:numPr>
          <w:ilvl w:val="1"/>
          <w:numId w:val="36"/>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Translation Patterns</w:t>
      </w:r>
    </w:p>
    <w:p w14:paraId="7758FAF9" w14:textId="77777777" w:rsidR="00BA5367" w:rsidRPr="00BA5367" w:rsidRDefault="00BA5367" w:rsidP="00BA5367">
      <w:pPr>
        <w:numPr>
          <w:ilvl w:val="1"/>
          <w:numId w:val="36"/>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The 9.@ Pattern</w:t>
      </w:r>
    </w:p>
    <w:p w14:paraId="2BA120A3" w14:textId="77777777" w:rsidR="00BA5367" w:rsidRPr="00BA5367" w:rsidRDefault="00BA5367" w:rsidP="00BA5367">
      <w:pPr>
        <w:numPr>
          <w:ilvl w:val="1"/>
          <w:numId w:val="36"/>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Route Filters</w:t>
      </w:r>
    </w:p>
    <w:p w14:paraId="5F6DE28E" w14:textId="77777777" w:rsidR="00BA5367" w:rsidRPr="00BA5367" w:rsidRDefault="00BA5367" w:rsidP="00BA5367">
      <w:pPr>
        <w:pStyle w:val="Heading4"/>
        <w:numPr>
          <w:ilvl w:val="0"/>
          <w:numId w:val="36"/>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2: Implementing Digit Manipulation</w:t>
      </w:r>
    </w:p>
    <w:p w14:paraId="15995D85" w14:textId="77777777" w:rsidR="00BA5367" w:rsidRPr="00BA5367" w:rsidRDefault="00BA5367" w:rsidP="00BA5367">
      <w:pPr>
        <w:numPr>
          <w:ilvl w:val="1"/>
          <w:numId w:val="36"/>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Discard Digits Instruction</w:t>
      </w:r>
    </w:p>
    <w:p w14:paraId="37A57B6D" w14:textId="77777777" w:rsidR="00BA5367" w:rsidRPr="00BA5367" w:rsidRDefault="00BA5367" w:rsidP="00BA5367">
      <w:pPr>
        <w:numPr>
          <w:ilvl w:val="1"/>
          <w:numId w:val="36"/>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Transformation Masks</w:t>
      </w:r>
    </w:p>
    <w:p w14:paraId="627CE2B5" w14:textId="77777777" w:rsidR="00BA5367" w:rsidRPr="00BA5367" w:rsidRDefault="00BA5367" w:rsidP="00BA5367">
      <w:pPr>
        <w:numPr>
          <w:ilvl w:val="1"/>
          <w:numId w:val="36"/>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Route Plan Report</w:t>
      </w:r>
    </w:p>
    <w:p w14:paraId="6C1218FC"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Module 7: Class of Control</w:t>
      </w:r>
    </w:p>
    <w:p w14:paraId="0D557695" w14:textId="77777777" w:rsidR="00BA5367" w:rsidRPr="00BA5367" w:rsidRDefault="00BA5367" w:rsidP="00BA5367">
      <w:pPr>
        <w:pStyle w:val="Heading4"/>
        <w:numPr>
          <w:ilvl w:val="0"/>
          <w:numId w:val="37"/>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1: Defining Class of Control</w:t>
      </w:r>
    </w:p>
    <w:p w14:paraId="22B2EF7F" w14:textId="77777777" w:rsidR="00BA5367" w:rsidRPr="00BA5367" w:rsidRDefault="00BA5367" w:rsidP="00BA5367">
      <w:pPr>
        <w:numPr>
          <w:ilvl w:val="1"/>
          <w:numId w:val="37"/>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Overview of Class of Control</w:t>
      </w:r>
    </w:p>
    <w:p w14:paraId="459AABE9" w14:textId="77777777" w:rsidR="00BA5367" w:rsidRPr="00BA5367" w:rsidRDefault="00BA5367" w:rsidP="00BA5367">
      <w:pPr>
        <w:numPr>
          <w:ilvl w:val="1"/>
          <w:numId w:val="37"/>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Partitions</w:t>
      </w:r>
    </w:p>
    <w:p w14:paraId="59C1DC24" w14:textId="77777777" w:rsidR="00BA5367" w:rsidRPr="00BA5367" w:rsidRDefault="00BA5367" w:rsidP="00BA5367">
      <w:pPr>
        <w:numPr>
          <w:ilvl w:val="1"/>
          <w:numId w:val="37"/>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CSS Configuration</w:t>
      </w:r>
    </w:p>
    <w:p w14:paraId="7D272A64" w14:textId="77777777" w:rsidR="00BA5367" w:rsidRPr="00BA5367" w:rsidRDefault="00BA5367" w:rsidP="00BA5367">
      <w:pPr>
        <w:numPr>
          <w:ilvl w:val="1"/>
          <w:numId w:val="37"/>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PLAR Application</w:t>
      </w:r>
    </w:p>
    <w:p w14:paraId="62922BF2" w14:textId="77777777" w:rsidR="00BA5367" w:rsidRPr="00BA5367" w:rsidRDefault="00BA5367" w:rsidP="00BA5367">
      <w:pPr>
        <w:pStyle w:val="Heading4"/>
        <w:numPr>
          <w:ilvl w:val="0"/>
          <w:numId w:val="37"/>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2: Using Class of Control Features</w:t>
      </w:r>
    </w:p>
    <w:p w14:paraId="1CACD93A" w14:textId="77777777" w:rsidR="00BA5367" w:rsidRPr="00BA5367" w:rsidRDefault="00BA5367" w:rsidP="00BA5367">
      <w:pPr>
        <w:numPr>
          <w:ilvl w:val="1"/>
          <w:numId w:val="37"/>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Call Restriction</w:t>
      </w:r>
    </w:p>
    <w:p w14:paraId="2E1658A5" w14:textId="77777777" w:rsidR="00BA5367" w:rsidRPr="00BA5367" w:rsidRDefault="00BA5367" w:rsidP="00BA5367">
      <w:pPr>
        <w:numPr>
          <w:ilvl w:val="1"/>
          <w:numId w:val="37"/>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Time of Day Routing</w:t>
      </w:r>
    </w:p>
    <w:p w14:paraId="2A536BDD" w14:textId="77777777" w:rsidR="00BA5367" w:rsidRPr="00BA5367" w:rsidRDefault="00BA5367" w:rsidP="00BA5367">
      <w:pPr>
        <w:numPr>
          <w:ilvl w:val="1"/>
          <w:numId w:val="37"/>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Traditional vs. Line/Device Approach</w:t>
      </w:r>
    </w:p>
    <w:p w14:paraId="5D5DC06B"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Module 8: Understanding Media Resources</w:t>
      </w:r>
    </w:p>
    <w:p w14:paraId="70ABBF7B" w14:textId="77777777" w:rsidR="00BA5367" w:rsidRPr="00BA5367" w:rsidRDefault="00BA5367" w:rsidP="00BA5367">
      <w:pPr>
        <w:pStyle w:val="Heading4"/>
        <w:numPr>
          <w:ilvl w:val="0"/>
          <w:numId w:val="38"/>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1: Defining Media Resources</w:t>
      </w:r>
    </w:p>
    <w:p w14:paraId="07DDC022" w14:textId="77777777" w:rsidR="00BA5367" w:rsidRPr="00BA5367" w:rsidRDefault="00BA5367" w:rsidP="00BA5367">
      <w:pPr>
        <w:numPr>
          <w:ilvl w:val="1"/>
          <w:numId w:val="38"/>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Overview of Media Resources</w:t>
      </w:r>
    </w:p>
    <w:p w14:paraId="612081EF" w14:textId="77777777" w:rsidR="00BA5367" w:rsidRPr="00BA5367" w:rsidRDefault="00BA5367" w:rsidP="00BA5367">
      <w:pPr>
        <w:numPr>
          <w:ilvl w:val="1"/>
          <w:numId w:val="38"/>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Conference Bridge</w:t>
      </w:r>
    </w:p>
    <w:p w14:paraId="3725A6C2" w14:textId="77777777" w:rsidR="00BA5367" w:rsidRPr="00BA5367" w:rsidRDefault="00BA5367" w:rsidP="00BA5367">
      <w:pPr>
        <w:numPr>
          <w:ilvl w:val="1"/>
          <w:numId w:val="38"/>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Media Termination Points</w:t>
      </w:r>
    </w:p>
    <w:p w14:paraId="3A7B40C3" w14:textId="77777777" w:rsidR="00BA5367" w:rsidRPr="00BA5367" w:rsidRDefault="00BA5367" w:rsidP="00BA5367">
      <w:pPr>
        <w:numPr>
          <w:ilvl w:val="1"/>
          <w:numId w:val="38"/>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lastRenderedPageBreak/>
        <w:t>Transcoder</w:t>
      </w:r>
    </w:p>
    <w:p w14:paraId="25703BFA" w14:textId="77777777" w:rsidR="00BA5367" w:rsidRPr="00BA5367" w:rsidRDefault="00BA5367" w:rsidP="00BA5367">
      <w:pPr>
        <w:numPr>
          <w:ilvl w:val="1"/>
          <w:numId w:val="38"/>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Music on Hold</w:t>
      </w:r>
    </w:p>
    <w:p w14:paraId="5DB9B611" w14:textId="77777777" w:rsidR="00BA5367" w:rsidRPr="00BA5367" w:rsidRDefault="00BA5367" w:rsidP="00BA5367">
      <w:pPr>
        <w:numPr>
          <w:ilvl w:val="1"/>
          <w:numId w:val="38"/>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Annunciator</w:t>
      </w:r>
    </w:p>
    <w:p w14:paraId="388A989F" w14:textId="77777777" w:rsidR="00BA5367" w:rsidRPr="00BA5367" w:rsidRDefault="00BA5367" w:rsidP="00BA5367">
      <w:pPr>
        <w:pStyle w:val="Heading4"/>
        <w:numPr>
          <w:ilvl w:val="0"/>
          <w:numId w:val="38"/>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2: Exploring Media Resource Management</w:t>
      </w:r>
    </w:p>
    <w:p w14:paraId="380DDB90" w14:textId="77777777" w:rsidR="00BA5367" w:rsidRPr="00BA5367" w:rsidRDefault="00BA5367" w:rsidP="00BA5367">
      <w:pPr>
        <w:numPr>
          <w:ilvl w:val="1"/>
          <w:numId w:val="38"/>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MRG Management</w:t>
      </w:r>
    </w:p>
    <w:p w14:paraId="06ACE7F3" w14:textId="77777777" w:rsidR="00BA5367" w:rsidRPr="00BA5367" w:rsidRDefault="00BA5367" w:rsidP="00BA5367">
      <w:pPr>
        <w:numPr>
          <w:ilvl w:val="1"/>
          <w:numId w:val="38"/>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MRGs</w:t>
      </w:r>
    </w:p>
    <w:p w14:paraId="324B1771" w14:textId="77777777" w:rsidR="00BA5367" w:rsidRPr="00BA5367" w:rsidRDefault="00BA5367" w:rsidP="00BA5367">
      <w:pPr>
        <w:numPr>
          <w:ilvl w:val="1"/>
          <w:numId w:val="38"/>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MRGLs</w:t>
      </w:r>
    </w:p>
    <w:p w14:paraId="05CF0C71"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Module 9: Features and Services</w:t>
      </w:r>
    </w:p>
    <w:p w14:paraId="731CFBFA" w14:textId="77777777" w:rsidR="00BA5367" w:rsidRPr="00BA5367" w:rsidRDefault="00BA5367" w:rsidP="00BA5367">
      <w:pPr>
        <w:pStyle w:val="Heading4"/>
        <w:numPr>
          <w:ilvl w:val="0"/>
          <w:numId w:val="39"/>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1: Describing Basic Features</w:t>
      </w:r>
    </w:p>
    <w:p w14:paraId="39FB971D"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Call Park</w:t>
      </w:r>
    </w:p>
    <w:p w14:paraId="03E0FF97"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Call Pickup</w:t>
      </w:r>
    </w:p>
    <w:p w14:paraId="69BA0557"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Cisco Call Back</w:t>
      </w:r>
    </w:p>
    <w:p w14:paraId="206BD15E"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Shared Lines with Barge and Privacy</w:t>
      </w:r>
    </w:p>
    <w:p w14:paraId="634BD92A" w14:textId="77777777" w:rsidR="00BA5367" w:rsidRPr="00BA5367" w:rsidRDefault="00BA5367" w:rsidP="00BA5367">
      <w:pPr>
        <w:pStyle w:val="Heading4"/>
        <w:numPr>
          <w:ilvl w:val="0"/>
          <w:numId w:val="39"/>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2: Exploring Hunt Groups</w:t>
      </w:r>
    </w:p>
    <w:p w14:paraId="6FD70E2D"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Hunt Group Overview</w:t>
      </w:r>
    </w:p>
    <w:p w14:paraId="2847C019"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Line Group Configuration</w:t>
      </w:r>
    </w:p>
    <w:p w14:paraId="63A13A59"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Hunt List Configuration</w:t>
      </w:r>
    </w:p>
    <w:p w14:paraId="3B485C2C"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Hunt Pilot Configuration</w:t>
      </w:r>
    </w:p>
    <w:p w14:paraId="6204D6C7"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Final Forwarding</w:t>
      </w:r>
    </w:p>
    <w:p w14:paraId="6EB0857A" w14:textId="77777777" w:rsidR="00BA5367" w:rsidRPr="00BA5367" w:rsidRDefault="00BA5367" w:rsidP="00BA5367">
      <w:pPr>
        <w:pStyle w:val="Heading4"/>
        <w:numPr>
          <w:ilvl w:val="0"/>
          <w:numId w:val="39"/>
        </w:numPr>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Lesson 3: Describing Phone Services</w:t>
      </w:r>
    </w:p>
    <w:p w14:paraId="04FD9CD3"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Cisco IP Phone Services</w:t>
      </w:r>
    </w:p>
    <w:p w14:paraId="1075F5BD" w14:textId="77777777" w:rsidR="00BA5367" w:rsidRPr="00BA5367" w:rsidRDefault="00BA5367" w:rsidP="00BA5367">
      <w:pPr>
        <w:numPr>
          <w:ilvl w:val="1"/>
          <w:numId w:val="39"/>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Cisco Phone Services Configuration </w:t>
      </w:r>
    </w:p>
    <w:p w14:paraId="18611826"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br/>
      </w:r>
    </w:p>
    <w:p w14:paraId="5FE81E07" w14:textId="77777777" w:rsidR="00BA5367" w:rsidRPr="00BA5367" w:rsidRDefault="00BA5367" w:rsidP="00BA5367">
      <w:pPr>
        <w:pStyle w:val="Heading4"/>
        <w:shd w:val="clear" w:color="auto" w:fill="FFFFFF"/>
        <w:spacing w:before="150" w:beforeAutospacing="0" w:after="150" w:afterAutospacing="0"/>
        <w:rPr>
          <w:rFonts w:asciiTheme="minorHAnsi" w:hAnsiTheme="minorHAnsi" w:cstheme="minorHAnsi"/>
          <w:b w:val="0"/>
          <w:bCs w:val="0"/>
        </w:rPr>
      </w:pPr>
      <w:r w:rsidRPr="00BA5367">
        <w:rPr>
          <w:rFonts w:asciiTheme="minorHAnsi" w:hAnsiTheme="minorHAnsi" w:cstheme="minorHAnsi"/>
          <w:b w:val="0"/>
          <w:bCs w:val="0"/>
        </w:rPr>
        <w:t>Lab Outline</w:t>
      </w:r>
    </w:p>
    <w:p w14:paraId="66D4E388"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Performing General Administration</w:t>
      </w:r>
    </w:p>
    <w:p w14:paraId="1029D551"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Basic Settings</w:t>
      </w:r>
    </w:p>
    <w:p w14:paraId="2FE93009"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Backing Up and Restoring the Publisher</w:t>
      </w:r>
    </w:p>
    <w:p w14:paraId="1FE4982C"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Creating and Associating Users</w:t>
      </w:r>
    </w:p>
    <w:p w14:paraId="1FAE8DBA"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the System to Support Cisco IP Phones</w:t>
      </w:r>
    </w:p>
    <w:p w14:paraId="067FE5D3"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Using the Cisco Unified Communications Manager BAT</w:t>
      </w:r>
    </w:p>
    <w:p w14:paraId="73A08D8A"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Basic Dial Plan Elements</w:t>
      </w:r>
    </w:p>
    <w:p w14:paraId="7162E8AE"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Complex Dial Plan Elements</w:t>
      </w:r>
    </w:p>
    <w:p w14:paraId="7A855DA8"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Implementing Calling Privileges and Restrictions</w:t>
      </w:r>
    </w:p>
    <w:p w14:paraId="6966FF5F"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Media Resources</w:t>
      </w:r>
    </w:p>
    <w:p w14:paraId="2F5FDDC4"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Configuring User Features</w:t>
      </w:r>
    </w:p>
    <w:p w14:paraId="0BCB8485" w14:textId="77777777" w:rsidR="00BA5367" w:rsidRPr="00BA5367" w:rsidRDefault="00BA5367" w:rsidP="00BA5367">
      <w:pPr>
        <w:numPr>
          <w:ilvl w:val="0"/>
          <w:numId w:val="40"/>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lastRenderedPageBreak/>
        <w:t>Configuring Hunt Groups and Call Coverage</w:t>
      </w:r>
    </w:p>
    <w:p w14:paraId="19A78D67" w14:textId="77777777" w:rsidR="00BA5367" w:rsidRPr="00BA5367" w:rsidRDefault="00BA5367" w:rsidP="00BA5367">
      <w:pPr>
        <w:shd w:val="clear" w:color="auto" w:fill="F5F5F5"/>
        <w:spacing w:after="0"/>
        <w:rPr>
          <w:rFonts w:cstheme="minorHAnsi"/>
          <w:sz w:val="24"/>
          <w:szCs w:val="24"/>
        </w:rPr>
      </w:pPr>
      <w:hyperlink r:id="rId6" w:anchor="collapseThree" w:history="1">
        <w:r w:rsidRPr="00BA5367">
          <w:rPr>
            <w:rStyle w:val="Hyperlink"/>
            <w:rFonts w:cstheme="minorHAnsi"/>
            <w:b/>
            <w:bCs/>
            <w:color w:val="auto"/>
            <w:sz w:val="24"/>
            <w:szCs w:val="24"/>
          </w:rPr>
          <w:t>Who Should Attend</w:t>
        </w:r>
      </w:hyperlink>
    </w:p>
    <w:p w14:paraId="4BE86CE7" w14:textId="77777777" w:rsidR="00BA5367" w:rsidRPr="00BA5367" w:rsidRDefault="00BA5367" w:rsidP="00BA5367">
      <w:pPr>
        <w:pStyle w:val="NormalWeb"/>
        <w:shd w:val="clear" w:color="auto" w:fill="FFFFFF"/>
        <w:spacing w:before="0" w:beforeAutospacing="0" w:after="150" w:afterAutospacing="0"/>
        <w:rPr>
          <w:rFonts w:asciiTheme="minorHAnsi" w:hAnsiTheme="minorHAnsi" w:cstheme="minorHAnsi"/>
        </w:rPr>
      </w:pPr>
      <w:r w:rsidRPr="00BA5367">
        <w:rPr>
          <w:rFonts w:asciiTheme="minorHAnsi" w:hAnsiTheme="minorHAnsi" w:cstheme="minorHAnsi"/>
        </w:rPr>
        <w:t>The primary audience for this course is as follows:</w:t>
      </w:r>
    </w:p>
    <w:p w14:paraId="2EA6B482" w14:textId="77777777" w:rsidR="00BA5367" w:rsidRPr="00BA5367" w:rsidRDefault="00BA5367" w:rsidP="00BA5367">
      <w:pPr>
        <w:numPr>
          <w:ilvl w:val="0"/>
          <w:numId w:val="4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Phone Network Administrators</w:t>
      </w:r>
    </w:p>
    <w:p w14:paraId="4C67A9DB" w14:textId="77777777" w:rsidR="00BA5367" w:rsidRPr="00BA5367" w:rsidRDefault="00BA5367" w:rsidP="00BA5367">
      <w:pPr>
        <w:numPr>
          <w:ilvl w:val="0"/>
          <w:numId w:val="4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Phone Network Engineers</w:t>
      </w:r>
    </w:p>
    <w:p w14:paraId="3FEC0D1A" w14:textId="77777777" w:rsidR="00BA5367" w:rsidRPr="00BA5367" w:rsidRDefault="00BA5367" w:rsidP="00BA5367">
      <w:pPr>
        <w:numPr>
          <w:ilvl w:val="0"/>
          <w:numId w:val="4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Data System Administrators</w:t>
      </w:r>
    </w:p>
    <w:p w14:paraId="5DBF706A" w14:textId="77777777" w:rsidR="00BA5367" w:rsidRPr="00BA5367" w:rsidRDefault="00BA5367" w:rsidP="00BA5367">
      <w:pPr>
        <w:numPr>
          <w:ilvl w:val="0"/>
          <w:numId w:val="4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Entry-level Network Engineers</w:t>
      </w:r>
    </w:p>
    <w:p w14:paraId="144887C6" w14:textId="77777777" w:rsidR="00BA5367" w:rsidRPr="00BA5367" w:rsidRDefault="00BA5367" w:rsidP="00BA5367">
      <w:pPr>
        <w:numPr>
          <w:ilvl w:val="0"/>
          <w:numId w:val="41"/>
        </w:numPr>
        <w:shd w:val="clear" w:color="auto" w:fill="FFFFFF"/>
        <w:spacing w:before="100" w:beforeAutospacing="1" w:after="100" w:afterAutospacing="1" w:line="240" w:lineRule="auto"/>
        <w:rPr>
          <w:rFonts w:cstheme="minorHAnsi"/>
          <w:sz w:val="24"/>
          <w:szCs w:val="24"/>
        </w:rPr>
      </w:pPr>
      <w:r w:rsidRPr="00BA5367">
        <w:rPr>
          <w:rFonts w:cstheme="minorHAnsi"/>
          <w:sz w:val="24"/>
          <w:szCs w:val="24"/>
        </w:rPr>
        <w:t>Channel Partners/Resellers, Customers, Employees</w:t>
      </w:r>
    </w:p>
    <w:p w14:paraId="273B64AE" w14:textId="77777777" w:rsidR="005D35C7" w:rsidRPr="00BA5367" w:rsidRDefault="005D35C7" w:rsidP="00BA5367">
      <w:pPr>
        <w:pStyle w:val="NormalWeb"/>
        <w:shd w:val="clear" w:color="auto" w:fill="F8F8F8"/>
        <w:spacing w:before="0" w:beforeAutospacing="0" w:after="150" w:afterAutospacing="0"/>
        <w:rPr>
          <w:rFonts w:asciiTheme="minorHAnsi" w:hAnsiTheme="minorHAnsi" w:cstheme="minorHAnsi"/>
        </w:rPr>
      </w:pPr>
    </w:p>
    <w:sectPr w:rsidR="005D35C7" w:rsidRPr="00BA5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4031"/>
    <w:multiLevelType w:val="multilevel"/>
    <w:tmpl w:val="B6E03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346E"/>
    <w:multiLevelType w:val="multilevel"/>
    <w:tmpl w:val="39CE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5709"/>
    <w:multiLevelType w:val="multilevel"/>
    <w:tmpl w:val="6D642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65843"/>
    <w:multiLevelType w:val="multilevel"/>
    <w:tmpl w:val="989E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F4053"/>
    <w:multiLevelType w:val="multilevel"/>
    <w:tmpl w:val="F96C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F523D"/>
    <w:multiLevelType w:val="multilevel"/>
    <w:tmpl w:val="6D0C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14BDA"/>
    <w:multiLevelType w:val="multilevel"/>
    <w:tmpl w:val="5EB0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867BB"/>
    <w:multiLevelType w:val="multilevel"/>
    <w:tmpl w:val="87CE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34EDC"/>
    <w:multiLevelType w:val="multilevel"/>
    <w:tmpl w:val="11FA2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05195"/>
    <w:multiLevelType w:val="multilevel"/>
    <w:tmpl w:val="2EC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91CC7"/>
    <w:multiLevelType w:val="multilevel"/>
    <w:tmpl w:val="58FC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B6AA6"/>
    <w:multiLevelType w:val="multilevel"/>
    <w:tmpl w:val="719A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12745"/>
    <w:multiLevelType w:val="multilevel"/>
    <w:tmpl w:val="5C5A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E2B5C"/>
    <w:multiLevelType w:val="multilevel"/>
    <w:tmpl w:val="4A3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25645"/>
    <w:multiLevelType w:val="multilevel"/>
    <w:tmpl w:val="C16E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38100C"/>
    <w:multiLevelType w:val="multilevel"/>
    <w:tmpl w:val="7BC23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C40E0"/>
    <w:multiLevelType w:val="multilevel"/>
    <w:tmpl w:val="15EA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A2C22"/>
    <w:multiLevelType w:val="multilevel"/>
    <w:tmpl w:val="7ABE6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8019F"/>
    <w:multiLevelType w:val="multilevel"/>
    <w:tmpl w:val="9AF6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13C53"/>
    <w:multiLevelType w:val="multilevel"/>
    <w:tmpl w:val="FCD0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1791D"/>
    <w:multiLevelType w:val="multilevel"/>
    <w:tmpl w:val="36B0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14B22"/>
    <w:multiLevelType w:val="multilevel"/>
    <w:tmpl w:val="4E9E7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84111"/>
    <w:multiLevelType w:val="multilevel"/>
    <w:tmpl w:val="C526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41E3E"/>
    <w:multiLevelType w:val="multilevel"/>
    <w:tmpl w:val="AE5A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70B0E"/>
    <w:multiLevelType w:val="multilevel"/>
    <w:tmpl w:val="713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F52CF"/>
    <w:multiLevelType w:val="multilevel"/>
    <w:tmpl w:val="4704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63382"/>
    <w:multiLevelType w:val="multilevel"/>
    <w:tmpl w:val="61EC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E47D5"/>
    <w:multiLevelType w:val="multilevel"/>
    <w:tmpl w:val="188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B1592"/>
    <w:multiLevelType w:val="multilevel"/>
    <w:tmpl w:val="7960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40D0A"/>
    <w:multiLevelType w:val="multilevel"/>
    <w:tmpl w:val="F89C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006125"/>
    <w:multiLevelType w:val="multilevel"/>
    <w:tmpl w:val="2F6E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DA0123"/>
    <w:multiLevelType w:val="multilevel"/>
    <w:tmpl w:val="9926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11B40"/>
    <w:multiLevelType w:val="multilevel"/>
    <w:tmpl w:val="551C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70696"/>
    <w:multiLevelType w:val="multilevel"/>
    <w:tmpl w:val="961E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C46EF"/>
    <w:multiLevelType w:val="multilevel"/>
    <w:tmpl w:val="008A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F46824"/>
    <w:multiLevelType w:val="multilevel"/>
    <w:tmpl w:val="0B9C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A6C37"/>
    <w:multiLevelType w:val="multilevel"/>
    <w:tmpl w:val="6E66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7699B"/>
    <w:multiLevelType w:val="multilevel"/>
    <w:tmpl w:val="76B45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84A3E"/>
    <w:multiLevelType w:val="multilevel"/>
    <w:tmpl w:val="EB9E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DF1FCE"/>
    <w:multiLevelType w:val="multilevel"/>
    <w:tmpl w:val="ADC4D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B21FD"/>
    <w:multiLevelType w:val="multilevel"/>
    <w:tmpl w:val="47CE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8"/>
  </w:num>
  <w:num w:numId="3">
    <w:abstractNumId w:val="10"/>
  </w:num>
  <w:num w:numId="4">
    <w:abstractNumId w:val="24"/>
  </w:num>
  <w:num w:numId="5">
    <w:abstractNumId w:val="22"/>
  </w:num>
  <w:num w:numId="6">
    <w:abstractNumId w:val="16"/>
  </w:num>
  <w:num w:numId="7">
    <w:abstractNumId w:val="26"/>
  </w:num>
  <w:num w:numId="8">
    <w:abstractNumId w:val="34"/>
  </w:num>
  <w:num w:numId="9">
    <w:abstractNumId w:val="19"/>
  </w:num>
  <w:num w:numId="10">
    <w:abstractNumId w:val="33"/>
  </w:num>
  <w:num w:numId="11">
    <w:abstractNumId w:val="30"/>
  </w:num>
  <w:num w:numId="12">
    <w:abstractNumId w:val="20"/>
  </w:num>
  <w:num w:numId="13">
    <w:abstractNumId w:val="11"/>
  </w:num>
  <w:num w:numId="14">
    <w:abstractNumId w:val="23"/>
  </w:num>
  <w:num w:numId="15">
    <w:abstractNumId w:val="13"/>
  </w:num>
  <w:num w:numId="16">
    <w:abstractNumId w:val="3"/>
  </w:num>
  <w:num w:numId="17">
    <w:abstractNumId w:val="5"/>
  </w:num>
  <w:num w:numId="18">
    <w:abstractNumId w:val="36"/>
  </w:num>
  <w:num w:numId="19">
    <w:abstractNumId w:val="29"/>
  </w:num>
  <w:num w:numId="20">
    <w:abstractNumId w:val="4"/>
  </w:num>
  <w:num w:numId="21">
    <w:abstractNumId w:val="31"/>
  </w:num>
  <w:num w:numId="22">
    <w:abstractNumId w:val="40"/>
  </w:num>
  <w:num w:numId="23">
    <w:abstractNumId w:val="27"/>
  </w:num>
  <w:num w:numId="24">
    <w:abstractNumId w:val="7"/>
  </w:num>
  <w:num w:numId="25">
    <w:abstractNumId w:val="6"/>
  </w:num>
  <w:num w:numId="26">
    <w:abstractNumId w:val="32"/>
  </w:num>
  <w:num w:numId="27">
    <w:abstractNumId w:val="35"/>
  </w:num>
  <w:num w:numId="28">
    <w:abstractNumId w:val="25"/>
  </w:num>
  <w:num w:numId="29">
    <w:abstractNumId w:val="12"/>
  </w:num>
  <w:num w:numId="30">
    <w:abstractNumId w:val="1"/>
  </w:num>
  <w:num w:numId="31">
    <w:abstractNumId w:val="2"/>
  </w:num>
  <w:num w:numId="32">
    <w:abstractNumId w:val="39"/>
  </w:num>
  <w:num w:numId="33">
    <w:abstractNumId w:val="17"/>
  </w:num>
  <w:num w:numId="34">
    <w:abstractNumId w:val="15"/>
  </w:num>
  <w:num w:numId="35">
    <w:abstractNumId w:val="21"/>
  </w:num>
  <w:num w:numId="36">
    <w:abstractNumId w:val="0"/>
  </w:num>
  <w:num w:numId="37">
    <w:abstractNumId w:val="8"/>
  </w:num>
  <w:num w:numId="38">
    <w:abstractNumId w:val="37"/>
  </w:num>
  <w:num w:numId="39">
    <w:abstractNumId w:val="38"/>
  </w:num>
  <w:num w:numId="40">
    <w:abstractNumId w:val="1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5C7"/>
    <w:rsid w:val="000003D4"/>
    <w:rsid w:val="0001451F"/>
    <w:rsid w:val="00055ED5"/>
    <w:rsid w:val="00065E69"/>
    <w:rsid w:val="00102E9E"/>
    <w:rsid w:val="00277A13"/>
    <w:rsid w:val="002B771D"/>
    <w:rsid w:val="00307341"/>
    <w:rsid w:val="00313A2B"/>
    <w:rsid w:val="003250AD"/>
    <w:rsid w:val="00351897"/>
    <w:rsid w:val="003643B2"/>
    <w:rsid w:val="00381DD0"/>
    <w:rsid w:val="003A7FCB"/>
    <w:rsid w:val="003D1667"/>
    <w:rsid w:val="00416248"/>
    <w:rsid w:val="00417768"/>
    <w:rsid w:val="00421101"/>
    <w:rsid w:val="00520155"/>
    <w:rsid w:val="005412FA"/>
    <w:rsid w:val="005B0751"/>
    <w:rsid w:val="005B49BF"/>
    <w:rsid w:val="005D35C7"/>
    <w:rsid w:val="00604975"/>
    <w:rsid w:val="006410FC"/>
    <w:rsid w:val="00643FB1"/>
    <w:rsid w:val="00652AF6"/>
    <w:rsid w:val="006A786A"/>
    <w:rsid w:val="006B3FA6"/>
    <w:rsid w:val="006D04E6"/>
    <w:rsid w:val="006D253B"/>
    <w:rsid w:val="00757F21"/>
    <w:rsid w:val="007779FB"/>
    <w:rsid w:val="00780823"/>
    <w:rsid w:val="0079388A"/>
    <w:rsid w:val="007C35F3"/>
    <w:rsid w:val="007E4EA8"/>
    <w:rsid w:val="007F0720"/>
    <w:rsid w:val="00821695"/>
    <w:rsid w:val="0089428B"/>
    <w:rsid w:val="008B4CC4"/>
    <w:rsid w:val="009B1B27"/>
    <w:rsid w:val="009D4A8D"/>
    <w:rsid w:val="00A2151D"/>
    <w:rsid w:val="00A57498"/>
    <w:rsid w:val="00A74FBF"/>
    <w:rsid w:val="00A859C1"/>
    <w:rsid w:val="00A93331"/>
    <w:rsid w:val="00AA5123"/>
    <w:rsid w:val="00B614E6"/>
    <w:rsid w:val="00B915C5"/>
    <w:rsid w:val="00B936DA"/>
    <w:rsid w:val="00BA5367"/>
    <w:rsid w:val="00BC0956"/>
    <w:rsid w:val="00BF7EEE"/>
    <w:rsid w:val="00C0038C"/>
    <w:rsid w:val="00C90151"/>
    <w:rsid w:val="00CA7F7F"/>
    <w:rsid w:val="00CC4614"/>
    <w:rsid w:val="00CE1C22"/>
    <w:rsid w:val="00CF556C"/>
    <w:rsid w:val="00D17AA4"/>
    <w:rsid w:val="00D3448C"/>
    <w:rsid w:val="00D472A7"/>
    <w:rsid w:val="00D7745C"/>
    <w:rsid w:val="00DE094E"/>
    <w:rsid w:val="00E011AA"/>
    <w:rsid w:val="00E37892"/>
    <w:rsid w:val="00E45BF6"/>
    <w:rsid w:val="00E62CD7"/>
    <w:rsid w:val="00E75687"/>
    <w:rsid w:val="00E92814"/>
    <w:rsid w:val="00EA0872"/>
    <w:rsid w:val="00EA2561"/>
    <w:rsid w:val="00F04342"/>
    <w:rsid w:val="00F1714B"/>
    <w:rsid w:val="00F27D36"/>
    <w:rsid w:val="00F34394"/>
    <w:rsid w:val="00FF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EF4D"/>
  <w15:chartTrackingRefBased/>
  <w15:docId w15:val="{1D2EBB69-5D3E-4CDF-8B8B-26487940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3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5D35C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3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D35C7"/>
    <w:rPr>
      <w:rFonts w:ascii="Times New Roman" w:eastAsia="Times New Roman" w:hAnsi="Times New Roman" w:cs="Times New Roman"/>
      <w:b/>
      <w:bCs/>
      <w:sz w:val="24"/>
      <w:szCs w:val="24"/>
    </w:rPr>
  </w:style>
  <w:style w:type="character" w:styleId="Strong">
    <w:name w:val="Strong"/>
    <w:basedOn w:val="DefaultParagraphFont"/>
    <w:uiPriority w:val="22"/>
    <w:qFormat/>
    <w:rsid w:val="005D35C7"/>
    <w:rPr>
      <w:b/>
      <w:bCs/>
    </w:rPr>
  </w:style>
  <w:style w:type="character" w:styleId="Hyperlink">
    <w:name w:val="Hyperlink"/>
    <w:basedOn w:val="DefaultParagraphFont"/>
    <w:uiPriority w:val="99"/>
    <w:semiHidden/>
    <w:unhideWhenUsed/>
    <w:rsid w:val="005D35C7"/>
    <w:rPr>
      <w:color w:val="0000FF"/>
      <w:u w:val="single"/>
    </w:rPr>
  </w:style>
  <w:style w:type="character" w:customStyle="1" w:styleId="Heading1Char">
    <w:name w:val="Heading 1 Char"/>
    <w:basedOn w:val="DefaultParagraphFont"/>
    <w:link w:val="Heading1"/>
    <w:uiPriority w:val="9"/>
    <w:rsid w:val="00BA5367"/>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rsid w:val="00BA53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A5367"/>
    <w:rPr>
      <w:rFonts w:ascii="Arial" w:eastAsia="Times New Roman" w:hAnsi="Arial" w:cs="Arial"/>
      <w:vanish/>
      <w:sz w:val="16"/>
      <w:szCs w:val="16"/>
    </w:rPr>
  </w:style>
  <w:style w:type="character" w:customStyle="1" w:styleId="text-cart">
    <w:name w:val="text-cart"/>
    <w:basedOn w:val="DefaultParagraphFont"/>
    <w:rsid w:val="00BA5367"/>
  </w:style>
  <w:style w:type="paragraph" w:styleId="z-BottomofForm">
    <w:name w:val="HTML Bottom of Form"/>
    <w:basedOn w:val="Normal"/>
    <w:next w:val="Normal"/>
    <w:link w:val="z-BottomofFormChar"/>
    <w:hidden/>
    <w:uiPriority w:val="99"/>
    <w:semiHidden/>
    <w:unhideWhenUsed/>
    <w:rsid w:val="00BA53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A536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5152">
      <w:bodyDiv w:val="1"/>
      <w:marLeft w:val="0"/>
      <w:marRight w:val="0"/>
      <w:marTop w:val="0"/>
      <w:marBottom w:val="0"/>
      <w:divBdr>
        <w:top w:val="none" w:sz="0" w:space="0" w:color="auto"/>
        <w:left w:val="none" w:sz="0" w:space="0" w:color="auto"/>
        <w:bottom w:val="none" w:sz="0" w:space="0" w:color="auto"/>
        <w:right w:val="none" w:sz="0" w:space="0" w:color="auto"/>
      </w:divBdr>
      <w:divsChild>
        <w:div w:id="2049865320">
          <w:marLeft w:val="0"/>
          <w:marRight w:val="0"/>
          <w:marTop w:val="0"/>
          <w:marBottom w:val="300"/>
          <w:divBdr>
            <w:top w:val="single" w:sz="6" w:space="0" w:color="DDDDDD"/>
            <w:left w:val="single" w:sz="6" w:space="0" w:color="DDDDDD"/>
            <w:bottom w:val="single" w:sz="6" w:space="0" w:color="DDDDDD"/>
            <w:right w:val="single" w:sz="6" w:space="0" w:color="DDDDDD"/>
          </w:divBdr>
          <w:divsChild>
            <w:div w:id="92406917">
              <w:marLeft w:val="0"/>
              <w:marRight w:val="0"/>
              <w:marTop w:val="0"/>
              <w:marBottom w:val="0"/>
              <w:divBdr>
                <w:top w:val="none" w:sz="0" w:space="0" w:color="auto"/>
                <w:left w:val="none" w:sz="0" w:space="0" w:color="auto"/>
                <w:bottom w:val="none" w:sz="0" w:space="0" w:color="auto"/>
                <w:right w:val="none" w:sz="0" w:space="0" w:color="auto"/>
              </w:divBdr>
            </w:div>
          </w:divsChild>
        </w:div>
        <w:div w:id="1030767988">
          <w:marLeft w:val="-225"/>
          <w:marRight w:val="-225"/>
          <w:marTop w:val="0"/>
          <w:marBottom w:val="0"/>
          <w:divBdr>
            <w:top w:val="none" w:sz="0" w:space="0" w:color="auto"/>
            <w:left w:val="none" w:sz="0" w:space="0" w:color="auto"/>
            <w:bottom w:val="none" w:sz="0" w:space="0" w:color="auto"/>
            <w:right w:val="none" w:sz="0" w:space="0" w:color="auto"/>
          </w:divBdr>
          <w:divsChild>
            <w:div w:id="510336581">
              <w:marLeft w:val="0"/>
              <w:marRight w:val="0"/>
              <w:marTop w:val="0"/>
              <w:marBottom w:val="0"/>
              <w:divBdr>
                <w:top w:val="none" w:sz="0" w:space="0" w:color="auto"/>
                <w:left w:val="none" w:sz="0" w:space="0" w:color="auto"/>
                <w:bottom w:val="none" w:sz="0" w:space="0" w:color="auto"/>
                <w:right w:val="none" w:sz="0" w:space="0" w:color="auto"/>
              </w:divBdr>
              <w:divsChild>
                <w:div w:id="634218420">
                  <w:marLeft w:val="0"/>
                  <w:marRight w:val="0"/>
                  <w:marTop w:val="0"/>
                  <w:marBottom w:val="0"/>
                  <w:divBdr>
                    <w:top w:val="none" w:sz="0" w:space="0" w:color="auto"/>
                    <w:left w:val="none" w:sz="0" w:space="0" w:color="auto"/>
                    <w:bottom w:val="none" w:sz="0" w:space="0" w:color="auto"/>
                    <w:right w:val="none" w:sz="0" w:space="0" w:color="auto"/>
                  </w:divBdr>
                  <w:divsChild>
                    <w:div w:id="2136171124">
                      <w:marLeft w:val="0"/>
                      <w:marRight w:val="0"/>
                      <w:marTop w:val="0"/>
                      <w:marBottom w:val="300"/>
                      <w:divBdr>
                        <w:top w:val="single" w:sz="6" w:space="0" w:color="DDDDDD"/>
                        <w:left w:val="single" w:sz="6" w:space="0" w:color="DDDDDD"/>
                        <w:bottom w:val="single" w:sz="6" w:space="0" w:color="DDDDDD"/>
                        <w:right w:val="single" w:sz="6" w:space="0" w:color="DDDDDD"/>
                      </w:divBdr>
                      <w:divsChild>
                        <w:div w:id="249703883">
                          <w:marLeft w:val="0"/>
                          <w:marRight w:val="0"/>
                          <w:marTop w:val="0"/>
                          <w:marBottom w:val="0"/>
                          <w:divBdr>
                            <w:top w:val="none" w:sz="0" w:space="8" w:color="DDDDDD"/>
                            <w:left w:val="none" w:sz="0" w:space="11" w:color="DDDDDD"/>
                            <w:bottom w:val="single" w:sz="6" w:space="8" w:color="DDDDDD"/>
                            <w:right w:val="none" w:sz="0" w:space="11" w:color="DDDDDD"/>
                          </w:divBdr>
                        </w:div>
                        <w:div w:id="907962041">
                          <w:marLeft w:val="0"/>
                          <w:marRight w:val="0"/>
                          <w:marTop w:val="0"/>
                          <w:marBottom w:val="0"/>
                          <w:divBdr>
                            <w:top w:val="single" w:sz="6" w:space="0" w:color="DDDDDD"/>
                            <w:left w:val="none" w:sz="0" w:space="0" w:color="auto"/>
                            <w:bottom w:val="none" w:sz="0" w:space="0" w:color="auto"/>
                            <w:right w:val="none" w:sz="0" w:space="0" w:color="auto"/>
                          </w:divBdr>
                          <w:divsChild>
                            <w:div w:id="1637181594">
                              <w:marLeft w:val="0"/>
                              <w:marRight w:val="0"/>
                              <w:marTop w:val="0"/>
                              <w:marBottom w:val="0"/>
                              <w:divBdr>
                                <w:top w:val="none" w:sz="0" w:space="0" w:color="auto"/>
                                <w:left w:val="none" w:sz="0" w:space="0" w:color="auto"/>
                                <w:bottom w:val="none" w:sz="0" w:space="0" w:color="auto"/>
                                <w:right w:val="none" w:sz="0" w:space="0" w:color="auto"/>
                              </w:divBdr>
                            </w:div>
                            <w:div w:id="163979761">
                              <w:marLeft w:val="0"/>
                              <w:marRight w:val="0"/>
                              <w:marTop w:val="0"/>
                              <w:marBottom w:val="0"/>
                              <w:divBdr>
                                <w:top w:val="none" w:sz="0" w:space="0" w:color="auto"/>
                                <w:left w:val="none" w:sz="0" w:space="0" w:color="auto"/>
                                <w:bottom w:val="none" w:sz="0" w:space="0" w:color="auto"/>
                                <w:right w:val="none" w:sz="0" w:space="0" w:color="auto"/>
                              </w:divBdr>
                            </w:div>
                            <w:div w:id="828710444">
                              <w:marLeft w:val="0"/>
                              <w:marRight w:val="0"/>
                              <w:marTop w:val="0"/>
                              <w:marBottom w:val="0"/>
                              <w:divBdr>
                                <w:top w:val="none" w:sz="0" w:space="0" w:color="auto"/>
                                <w:left w:val="none" w:sz="0" w:space="0" w:color="auto"/>
                                <w:bottom w:val="none" w:sz="0" w:space="0" w:color="auto"/>
                                <w:right w:val="none" w:sz="0" w:space="0" w:color="auto"/>
                              </w:divBdr>
                            </w:div>
                            <w:div w:id="105121647">
                              <w:marLeft w:val="0"/>
                              <w:marRight w:val="0"/>
                              <w:marTop w:val="0"/>
                              <w:marBottom w:val="0"/>
                              <w:divBdr>
                                <w:top w:val="none" w:sz="0" w:space="0" w:color="auto"/>
                                <w:left w:val="none" w:sz="0" w:space="0" w:color="auto"/>
                                <w:bottom w:val="none" w:sz="0" w:space="0" w:color="auto"/>
                                <w:right w:val="none" w:sz="0" w:space="0" w:color="auto"/>
                              </w:divBdr>
                            </w:div>
                            <w:div w:id="1233465334">
                              <w:marLeft w:val="0"/>
                              <w:marRight w:val="0"/>
                              <w:marTop w:val="0"/>
                              <w:marBottom w:val="0"/>
                              <w:divBdr>
                                <w:top w:val="none" w:sz="0" w:space="0" w:color="auto"/>
                                <w:left w:val="none" w:sz="0" w:space="0" w:color="auto"/>
                                <w:bottom w:val="none" w:sz="0" w:space="0" w:color="auto"/>
                                <w:right w:val="none" w:sz="0" w:space="0" w:color="auto"/>
                              </w:divBdr>
                            </w:div>
                            <w:div w:id="36979984">
                              <w:marLeft w:val="0"/>
                              <w:marRight w:val="0"/>
                              <w:marTop w:val="0"/>
                              <w:marBottom w:val="0"/>
                              <w:divBdr>
                                <w:top w:val="none" w:sz="0" w:space="0" w:color="auto"/>
                                <w:left w:val="none" w:sz="0" w:space="0" w:color="auto"/>
                                <w:bottom w:val="none" w:sz="0" w:space="0" w:color="auto"/>
                                <w:right w:val="none" w:sz="0" w:space="0" w:color="auto"/>
                              </w:divBdr>
                            </w:div>
                            <w:div w:id="1006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318542">
          <w:marLeft w:val="0"/>
          <w:marRight w:val="0"/>
          <w:marTop w:val="0"/>
          <w:marBottom w:val="300"/>
          <w:divBdr>
            <w:top w:val="none" w:sz="0" w:space="0" w:color="auto"/>
            <w:left w:val="none" w:sz="0" w:space="0" w:color="auto"/>
            <w:bottom w:val="none" w:sz="0" w:space="0" w:color="auto"/>
            <w:right w:val="none" w:sz="0" w:space="0" w:color="auto"/>
          </w:divBdr>
          <w:divsChild>
            <w:div w:id="98062403">
              <w:marLeft w:val="0"/>
              <w:marRight w:val="0"/>
              <w:marTop w:val="0"/>
              <w:marBottom w:val="0"/>
              <w:divBdr>
                <w:top w:val="single" w:sz="6" w:space="0" w:color="DDDDDD"/>
                <w:left w:val="single" w:sz="6" w:space="0" w:color="DDDDDD"/>
                <w:bottom w:val="single" w:sz="6" w:space="0" w:color="DDDDDD"/>
                <w:right w:val="single" w:sz="6" w:space="0" w:color="DDDDDD"/>
              </w:divBdr>
              <w:divsChild>
                <w:div w:id="308366816">
                  <w:marLeft w:val="0"/>
                  <w:marRight w:val="0"/>
                  <w:marTop w:val="0"/>
                  <w:marBottom w:val="0"/>
                  <w:divBdr>
                    <w:top w:val="none" w:sz="0" w:space="8" w:color="DDDDDD"/>
                    <w:left w:val="none" w:sz="0" w:space="11" w:color="DDDDDD"/>
                    <w:bottom w:val="none" w:sz="0" w:space="0" w:color="auto"/>
                    <w:right w:val="none" w:sz="0" w:space="11" w:color="DDDDDD"/>
                  </w:divBdr>
                </w:div>
                <w:div w:id="55902612">
                  <w:marLeft w:val="0"/>
                  <w:marRight w:val="0"/>
                  <w:marTop w:val="0"/>
                  <w:marBottom w:val="0"/>
                  <w:divBdr>
                    <w:top w:val="none" w:sz="0" w:space="0" w:color="auto"/>
                    <w:left w:val="none" w:sz="0" w:space="0" w:color="auto"/>
                    <w:bottom w:val="none" w:sz="0" w:space="0" w:color="auto"/>
                    <w:right w:val="none" w:sz="0" w:space="0" w:color="auto"/>
                  </w:divBdr>
                  <w:divsChild>
                    <w:div w:id="17592922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49354661">
              <w:marLeft w:val="0"/>
              <w:marRight w:val="0"/>
              <w:marTop w:val="75"/>
              <w:marBottom w:val="0"/>
              <w:divBdr>
                <w:top w:val="single" w:sz="6" w:space="0" w:color="DDDDDD"/>
                <w:left w:val="single" w:sz="6" w:space="0" w:color="DDDDDD"/>
                <w:bottom w:val="single" w:sz="6" w:space="0" w:color="DDDDDD"/>
                <w:right w:val="single" w:sz="6" w:space="0" w:color="DDDDDD"/>
              </w:divBdr>
              <w:divsChild>
                <w:div w:id="1057358191">
                  <w:marLeft w:val="0"/>
                  <w:marRight w:val="0"/>
                  <w:marTop w:val="0"/>
                  <w:marBottom w:val="0"/>
                  <w:divBdr>
                    <w:top w:val="none" w:sz="0" w:space="8" w:color="DDDDDD"/>
                    <w:left w:val="none" w:sz="0" w:space="11" w:color="DDDDDD"/>
                    <w:bottom w:val="none" w:sz="0" w:space="0" w:color="auto"/>
                    <w:right w:val="none" w:sz="0" w:space="11" w:color="DDDDDD"/>
                  </w:divBdr>
                </w:div>
                <w:div w:id="923539403">
                  <w:marLeft w:val="0"/>
                  <w:marRight w:val="0"/>
                  <w:marTop w:val="0"/>
                  <w:marBottom w:val="0"/>
                  <w:divBdr>
                    <w:top w:val="none" w:sz="0" w:space="0" w:color="auto"/>
                    <w:left w:val="none" w:sz="0" w:space="0" w:color="auto"/>
                    <w:bottom w:val="none" w:sz="0" w:space="0" w:color="auto"/>
                    <w:right w:val="none" w:sz="0" w:space="0" w:color="auto"/>
                  </w:divBdr>
                  <w:divsChild>
                    <w:div w:id="115075451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05388062">
              <w:marLeft w:val="0"/>
              <w:marRight w:val="0"/>
              <w:marTop w:val="75"/>
              <w:marBottom w:val="0"/>
              <w:divBdr>
                <w:top w:val="single" w:sz="6" w:space="0" w:color="DDDDDD"/>
                <w:left w:val="single" w:sz="6" w:space="0" w:color="DDDDDD"/>
                <w:bottom w:val="single" w:sz="6" w:space="0" w:color="DDDDDD"/>
                <w:right w:val="single" w:sz="6" w:space="0" w:color="DDDDDD"/>
              </w:divBdr>
              <w:divsChild>
                <w:div w:id="205027745">
                  <w:marLeft w:val="0"/>
                  <w:marRight w:val="0"/>
                  <w:marTop w:val="0"/>
                  <w:marBottom w:val="0"/>
                  <w:divBdr>
                    <w:top w:val="none" w:sz="0" w:space="8" w:color="DDDDDD"/>
                    <w:left w:val="none" w:sz="0" w:space="11" w:color="DDDDDD"/>
                    <w:bottom w:val="none" w:sz="0" w:space="0" w:color="auto"/>
                    <w:right w:val="none" w:sz="0" w:space="11" w:color="DDDDDD"/>
                  </w:divBdr>
                </w:div>
                <w:div w:id="1805611539">
                  <w:marLeft w:val="0"/>
                  <w:marRight w:val="0"/>
                  <w:marTop w:val="0"/>
                  <w:marBottom w:val="0"/>
                  <w:divBdr>
                    <w:top w:val="none" w:sz="0" w:space="0" w:color="auto"/>
                    <w:left w:val="none" w:sz="0" w:space="0" w:color="auto"/>
                    <w:bottom w:val="none" w:sz="0" w:space="0" w:color="auto"/>
                    <w:right w:val="none" w:sz="0" w:space="0" w:color="auto"/>
                  </w:divBdr>
                  <w:divsChild>
                    <w:div w:id="210483319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1290162943">
      <w:bodyDiv w:val="1"/>
      <w:marLeft w:val="0"/>
      <w:marRight w:val="0"/>
      <w:marTop w:val="0"/>
      <w:marBottom w:val="0"/>
      <w:divBdr>
        <w:top w:val="none" w:sz="0" w:space="0" w:color="auto"/>
        <w:left w:val="none" w:sz="0" w:space="0" w:color="auto"/>
        <w:bottom w:val="none" w:sz="0" w:space="0" w:color="auto"/>
        <w:right w:val="none" w:sz="0" w:space="0" w:color="auto"/>
      </w:divBdr>
    </w:div>
    <w:div w:id="1681615102">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5">
          <w:marLeft w:val="0"/>
          <w:marRight w:val="0"/>
          <w:marTop w:val="0"/>
          <w:marBottom w:val="0"/>
          <w:divBdr>
            <w:top w:val="single" w:sz="6" w:space="0" w:color="DDDDDD"/>
            <w:left w:val="single" w:sz="6" w:space="0" w:color="DDDDDD"/>
            <w:bottom w:val="single" w:sz="6" w:space="0" w:color="DDDDDD"/>
            <w:right w:val="single" w:sz="6" w:space="0" w:color="DDDDDD"/>
          </w:divBdr>
          <w:divsChild>
            <w:div w:id="1593050553">
              <w:marLeft w:val="0"/>
              <w:marRight w:val="0"/>
              <w:marTop w:val="0"/>
              <w:marBottom w:val="0"/>
              <w:divBdr>
                <w:top w:val="none" w:sz="0" w:space="8" w:color="DDDDDD"/>
                <w:left w:val="none" w:sz="0" w:space="11" w:color="DDDDDD"/>
                <w:bottom w:val="none" w:sz="0" w:space="0" w:color="auto"/>
                <w:right w:val="none" w:sz="0" w:space="11" w:color="DDDDDD"/>
              </w:divBdr>
            </w:div>
            <w:div w:id="1759058754">
              <w:marLeft w:val="0"/>
              <w:marRight w:val="0"/>
              <w:marTop w:val="0"/>
              <w:marBottom w:val="0"/>
              <w:divBdr>
                <w:top w:val="none" w:sz="0" w:space="0" w:color="auto"/>
                <w:left w:val="none" w:sz="0" w:space="0" w:color="auto"/>
                <w:bottom w:val="none" w:sz="0" w:space="0" w:color="auto"/>
                <w:right w:val="none" w:sz="0" w:space="0" w:color="auto"/>
              </w:divBdr>
              <w:divsChild>
                <w:div w:id="154671758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35488637">
          <w:marLeft w:val="0"/>
          <w:marRight w:val="0"/>
          <w:marTop w:val="75"/>
          <w:marBottom w:val="0"/>
          <w:divBdr>
            <w:top w:val="single" w:sz="6" w:space="0" w:color="DDDDDD"/>
            <w:left w:val="single" w:sz="6" w:space="0" w:color="DDDDDD"/>
            <w:bottom w:val="single" w:sz="6" w:space="0" w:color="DDDDDD"/>
            <w:right w:val="single" w:sz="6" w:space="0" w:color="DDDDDD"/>
          </w:divBdr>
          <w:divsChild>
            <w:div w:id="2128356295">
              <w:marLeft w:val="0"/>
              <w:marRight w:val="0"/>
              <w:marTop w:val="0"/>
              <w:marBottom w:val="0"/>
              <w:divBdr>
                <w:top w:val="none" w:sz="0" w:space="8" w:color="DDDDDD"/>
                <w:left w:val="none" w:sz="0" w:space="11" w:color="DDDDDD"/>
                <w:bottom w:val="none" w:sz="0" w:space="0" w:color="auto"/>
                <w:right w:val="none" w:sz="0" w:space="11" w:color="DDDDDD"/>
              </w:divBdr>
            </w:div>
            <w:div w:id="1984311747">
              <w:marLeft w:val="0"/>
              <w:marRight w:val="0"/>
              <w:marTop w:val="0"/>
              <w:marBottom w:val="0"/>
              <w:divBdr>
                <w:top w:val="none" w:sz="0" w:space="0" w:color="auto"/>
                <w:left w:val="none" w:sz="0" w:space="0" w:color="auto"/>
                <w:bottom w:val="none" w:sz="0" w:space="0" w:color="auto"/>
                <w:right w:val="none" w:sz="0" w:space="0" w:color="auto"/>
              </w:divBdr>
              <w:divsChild>
                <w:div w:id="197559677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62855205">
          <w:marLeft w:val="0"/>
          <w:marRight w:val="0"/>
          <w:marTop w:val="75"/>
          <w:marBottom w:val="0"/>
          <w:divBdr>
            <w:top w:val="single" w:sz="6" w:space="0" w:color="DDDDDD"/>
            <w:left w:val="single" w:sz="6" w:space="0" w:color="DDDDDD"/>
            <w:bottom w:val="single" w:sz="6" w:space="0" w:color="DDDDDD"/>
            <w:right w:val="single" w:sz="6" w:space="0" w:color="DDDDDD"/>
          </w:divBdr>
          <w:divsChild>
            <w:div w:id="1181625329">
              <w:marLeft w:val="0"/>
              <w:marRight w:val="0"/>
              <w:marTop w:val="0"/>
              <w:marBottom w:val="0"/>
              <w:divBdr>
                <w:top w:val="none" w:sz="0" w:space="8" w:color="DDDDDD"/>
                <w:left w:val="none" w:sz="0" w:space="11" w:color="DDDDDD"/>
                <w:bottom w:val="none" w:sz="0" w:space="0" w:color="auto"/>
                <w:right w:val="none" w:sz="0" w:space="11" w:color="DDDDDD"/>
              </w:divBdr>
            </w:div>
            <w:div w:id="2020808133">
              <w:marLeft w:val="0"/>
              <w:marRight w:val="0"/>
              <w:marTop w:val="0"/>
              <w:marBottom w:val="0"/>
              <w:divBdr>
                <w:top w:val="none" w:sz="0" w:space="0" w:color="auto"/>
                <w:left w:val="none" w:sz="0" w:space="0" w:color="auto"/>
                <w:bottom w:val="none" w:sz="0" w:space="0" w:color="auto"/>
                <w:right w:val="none" w:sz="0" w:space="0" w:color="auto"/>
              </w:divBdr>
              <w:divsChild>
                <w:div w:id="175859356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acucm" TargetMode="External"/><Relationship Id="rId5" Type="http://schemas.openxmlformats.org/officeDocument/2006/relationships/hyperlink" Target="https://www.nterone.com/training/cisco/courses/acuc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2019-05-23T01:17:00Z</dcterms:created>
  <dcterms:modified xsi:type="dcterms:W3CDTF">2019-05-23T01:17:00Z</dcterms:modified>
</cp:coreProperties>
</file>