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7D1F" w14:textId="765D2538" w:rsidR="00B41822" w:rsidRPr="00B41822" w:rsidRDefault="00B41822" w:rsidP="00B41822">
      <w:pPr>
        <w:shd w:val="clear" w:color="auto" w:fill="FFFFFF"/>
        <w:spacing w:after="150" w:line="240" w:lineRule="auto"/>
        <w:rPr>
          <w:rFonts w:eastAsia="Times New Roman" w:cstheme="minorHAnsi"/>
          <w:b/>
          <w:sz w:val="32"/>
          <w:szCs w:val="32"/>
        </w:rPr>
      </w:pPr>
      <w:bookmarkStart w:id="0" w:name="_GoBack"/>
      <w:r w:rsidRPr="00B41822">
        <w:rPr>
          <w:rFonts w:eastAsia="Times New Roman" w:cstheme="minorHAnsi"/>
          <w:b/>
          <w:sz w:val="32"/>
          <w:szCs w:val="32"/>
        </w:rPr>
        <w:t>CLDINF</w:t>
      </w:r>
      <w:r w:rsidRPr="00B41822">
        <w:rPr>
          <w:rFonts w:eastAsia="Times New Roman" w:cstheme="minorHAnsi"/>
          <w:b/>
          <w:sz w:val="32"/>
          <w:szCs w:val="32"/>
        </w:rPr>
        <w:t xml:space="preserve"> -</w:t>
      </w:r>
      <w:r w:rsidRPr="00B41822">
        <w:rPr>
          <w:rFonts w:eastAsia="Times New Roman" w:cstheme="minorHAnsi"/>
          <w:b/>
          <w:sz w:val="32"/>
          <w:szCs w:val="32"/>
        </w:rPr>
        <w:t xml:space="preserve">Implementing and Troubleshooting the Cisco Cloud Infrastructure v1.0 </w:t>
      </w:r>
    </w:p>
    <w:bookmarkEnd w:id="0"/>
    <w:p w14:paraId="6E69BE04" w14:textId="75C5CF18" w:rsidR="00B41822" w:rsidRPr="00B41822" w:rsidRDefault="00B41822" w:rsidP="00B41822">
      <w:pPr>
        <w:shd w:val="clear" w:color="auto" w:fill="FFFFFF"/>
        <w:spacing w:after="150" w:line="240" w:lineRule="auto"/>
        <w:rPr>
          <w:rFonts w:eastAsia="Times New Roman" w:cstheme="minorHAnsi"/>
          <w:b/>
          <w:sz w:val="24"/>
          <w:szCs w:val="24"/>
        </w:rPr>
      </w:pPr>
      <w:r w:rsidRPr="00B41822">
        <w:rPr>
          <w:rFonts w:eastAsia="Times New Roman" w:cstheme="minorHAnsi"/>
          <w:b/>
          <w:sz w:val="24"/>
          <w:szCs w:val="24"/>
        </w:rPr>
        <w:t>5 Day</w:t>
      </w:r>
    </w:p>
    <w:p w14:paraId="7559BAB8" w14:textId="77777777" w:rsidR="00B41822" w:rsidRPr="00B41822" w:rsidRDefault="00B41822" w:rsidP="00B41822">
      <w:pPr>
        <w:shd w:val="clear" w:color="auto" w:fill="FFFFFF"/>
        <w:spacing w:after="150" w:line="240" w:lineRule="auto"/>
        <w:rPr>
          <w:rFonts w:eastAsia="Times New Roman" w:cstheme="minorHAnsi"/>
          <w:sz w:val="24"/>
          <w:szCs w:val="24"/>
        </w:rPr>
      </w:pPr>
    </w:p>
    <w:p w14:paraId="1E286A5E" w14:textId="7B7FEAA5" w:rsidR="00B41822" w:rsidRPr="00B41822" w:rsidRDefault="00B41822" w:rsidP="00B41822">
      <w:pPr>
        <w:shd w:val="clear" w:color="auto" w:fill="FFFFFF"/>
        <w:spacing w:after="150" w:line="240" w:lineRule="auto"/>
        <w:rPr>
          <w:rFonts w:eastAsia="Times New Roman" w:cstheme="minorHAnsi"/>
          <w:sz w:val="24"/>
          <w:szCs w:val="24"/>
        </w:rPr>
      </w:pPr>
      <w:r w:rsidRPr="00B41822">
        <w:rPr>
          <w:rFonts w:eastAsia="Times New Roman" w:cstheme="minorHAnsi"/>
          <w:sz w:val="24"/>
          <w:szCs w:val="24"/>
        </w:rPr>
        <w:t>Implementing and Troubleshooting the Cisco Cloud Infrastructure (CLDINF) v1.0 is a newly created five-day instructor-led training designed to prepare you with the knowledge and hands-on experience to implement and troubleshooting Cisco cloud infrastructure. The hands-on labs give you the knowledge to configure various cloud infrastructure components, such as Cisco Unified Computing System (UCS), Cisco UCS Director (UCSD), Cisco UCS Director Bare Metal Agent (BMA), Cisco MDS switches, Cisco Nexus 5500 Series switches, Cisco Nexus Cisco Nexus 1000v and Cisco Cloud Services Router (CSR).</w:t>
      </w:r>
    </w:p>
    <w:p w14:paraId="285FC34C" w14:textId="77777777" w:rsidR="00B41822" w:rsidRPr="00B41822" w:rsidRDefault="00B41822" w:rsidP="00B41822">
      <w:pPr>
        <w:shd w:val="clear" w:color="auto" w:fill="FFFFFF"/>
        <w:spacing w:before="150" w:after="150" w:line="240" w:lineRule="auto"/>
        <w:outlineLvl w:val="3"/>
        <w:rPr>
          <w:rFonts w:eastAsia="Times New Roman" w:cstheme="minorHAnsi"/>
          <w:b/>
          <w:sz w:val="24"/>
          <w:szCs w:val="24"/>
        </w:rPr>
      </w:pPr>
      <w:r w:rsidRPr="00B41822">
        <w:rPr>
          <w:rFonts w:eastAsia="Times New Roman" w:cstheme="minorHAnsi"/>
          <w:b/>
          <w:sz w:val="24"/>
          <w:szCs w:val="24"/>
        </w:rPr>
        <w:t>Prerequisites</w:t>
      </w:r>
    </w:p>
    <w:p w14:paraId="7CD3FA38" w14:textId="77777777" w:rsidR="00B41822" w:rsidRPr="00B41822" w:rsidRDefault="00B41822" w:rsidP="00B41822">
      <w:pPr>
        <w:shd w:val="clear" w:color="auto" w:fill="FFFFFF"/>
        <w:spacing w:after="150" w:line="240" w:lineRule="auto"/>
        <w:rPr>
          <w:rFonts w:eastAsia="Times New Roman" w:cstheme="minorHAnsi"/>
          <w:sz w:val="24"/>
          <w:szCs w:val="24"/>
        </w:rPr>
      </w:pPr>
      <w:r w:rsidRPr="00B41822">
        <w:rPr>
          <w:rFonts w:eastAsia="Times New Roman" w:cstheme="minorHAnsi"/>
          <w:sz w:val="24"/>
          <w:szCs w:val="24"/>
        </w:rPr>
        <w:t>The knowledge and skills that the learner should have before attending this course are as follows:</w:t>
      </w:r>
    </w:p>
    <w:p w14:paraId="6B333EB6" w14:textId="77777777" w:rsidR="00B41822" w:rsidRPr="00B41822" w:rsidRDefault="00B41822" w:rsidP="00B4182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Understanding Cisco Cloud Fundamentals (CLDFND)</w:t>
      </w:r>
    </w:p>
    <w:p w14:paraId="27F9BC70" w14:textId="77777777" w:rsidR="00B41822" w:rsidRPr="00B41822" w:rsidRDefault="00B41822" w:rsidP="00B4182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Introducing Cisco Cloud Administration (CLDADM)</w:t>
      </w:r>
    </w:p>
    <w:p w14:paraId="32BED2F4" w14:textId="77777777" w:rsidR="00B41822" w:rsidRPr="00B41822" w:rsidRDefault="00B41822" w:rsidP="00B41822">
      <w:pPr>
        <w:shd w:val="clear" w:color="auto" w:fill="FFFFFF"/>
        <w:spacing w:before="150" w:after="150" w:line="240" w:lineRule="auto"/>
        <w:outlineLvl w:val="3"/>
        <w:rPr>
          <w:rFonts w:eastAsia="Times New Roman" w:cstheme="minorHAnsi"/>
          <w:b/>
          <w:sz w:val="24"/>
          <w:szCs w:val="24"/>
        </w:rPr>
      </w:pPr>
      <w:r w:rsidRPr="00B41822">
        <w:rPr>
          <w:rFonts w:eastAsia="Times New Roman" w:cstheme="minorHAnsi"/>
          <w:b/>
          <w:sz w:val="24"/>
          <w:szCs w:val="24"/>
        </w:rPr>
        <w:t>Course Objectives</w:t>
      </w:r>
    </w:p>
    <w:p w14:paraId="5DAFB24E" w14:textId="77777777" w:rsidR="00B41822" w:rsidRPr="00B41822" w:rsidRDefault="00B41822" w:rsidP="00B41822">
      <w:pPr>
        <w:shd w:val="clear" w:color="auto" w:fill="FFFFFF"/>
        <w:spacing w:after="150" w:line="240" w:lineRule="auto"/>
        <w:rPr>
          <w:rFonts w:eastAsia="Times New Roman" w:cstheme="minorHAnsi"/>
          <w:sz w:val="24"/>
          <w:szCs w:val="24"/>
        </w:rPr>
      </w:pPr>
      <w:r w:rsidRPr="00B41822">
        <w:rPr>
          <w:rFonts w:eastAsia="Times New Roman" w:cstheme="minorHAnsi"/>
          <w:sz w:val="24"/>
          <w:szCs w:val="24"/>
        </w:rPr>
        <w:t>Upon completing this course, the learner will be able to meet these overall objectives:</w:t>
      </w:r>
    </w:p>
    <w:p w14:paraId="3858481B" w14:textId="77777777" w:rsidR="00B41822" w:rsidRPr="00B41822" w:rsidRDefault="00B41822" w:rsidP="00B4182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Describe major components of the cloud infrastructure</w:t>
      </w:r>
    </w:p>
    <w:p w14:paraId="2DD3119F" w14:textId="77777777" w:rsidR="00B41822" w:rsidRPr="00B41822" w:rsidRDefault="00B41822" w:rsidP="00B4182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Implement and troubleshoot the computing component in the cloud</w:t>
      </w:r>
    </w:p>
    <w:p w14:paraId="1557C420" w14:textId="77777777" w:rsidR="00B41822" w:rsidRPr="00B41822" w:rsidRDefault="00B41822" w:rsidP="00B4182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Implement and troubleshoot the storage component in the cloud</w:t>
      </w:r>
    </w:p>
    <w:p w14:paraId="630BBE6A" w14:textId="77777777" w:rsidR="00B41822" w:rsidRPr="00B41822" w:rsidRDefault="00B41822" w:rsidP="00B4182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Implement and troubleshoot the network component in the cloud</w:t>
      </w:r>
    </w:p>
    <w:p w14:paraId="5494CA97" w14:textId="77777777" w:rsidR="00B41822" w:rsidRPr="00B41822" w:rsidRDefault="00B41822" w:rsidP="00B4182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Troubleshoot cloud environments that consist of multiple components</w:t>
      </w:r>
    </w:p>
    <w:p w14:paraId="6B2CD3C7" w14:textId="77777777" w:rsidR="00B41822" w:rsidRPr="00B41822" w:rsidRDefault="00B41822" w:rsidP="00B41822">
      <w:pPr>
        <w:shd w:val="clear" w:color="auto" w:fill="F5F5F5"/>
        <w:spacing w:after="0" w:line="240" w:lineRule="auto"/>
        <w:rPr>
          <w:rFonts w:eastAsia="Times New Roman" w:cstheme="minorHAnsi"/>
          <w:sz w:val="24"/>
          <w:szCs w:val="24"/>
        </w:rPr>
      </w:pPr>
      <w:hyperlink r:id="rId5" w:anchor="collapseTwo" w:history="1">
        <w:r w:rsidRPr="00B41822">
          <w:rPr>
            <w:rFonts w:eastAsia="Times New Roman" w:cstheme="minorHAnsi"/>
            <w:b/>
            <w:bCs/>
            <w:sz w:val="24"/>
            <w:szCs w:val="24"/>
          </w:rPr>
          <w:t>Course Outline</w:t>
        </w:r>
      </w:hyperlink>
    </w:p>
    <w:p w14:paraId="31C559BA" w14:textId="77777777" w:rsidR="00B41822" w:rsidRPr="00B41822" w:rsidRDefault="00B41822" w:rsidP="00B41822">
      <w:pPr>
        <w:shd w:val="clear" w:color="auto" w:fill="FFFFFF"/>
        <w:spacing w:before="150" w:after="150" w:line="240" w:lineRule="auto"/>
        <w:outlineLvl w:val="3"/>
        <w:rPr>
          <w:rFonts w:eastAsia="Times New Roman" w:cstheme="minorHAnsi"/>
          <w:sz w:val="24"/>
          <w:szCs w:val="24"/>
        </w:rPr>
      </w:pPr>
      <w:r w:rsidRPr="00B41822">
        <w:rPr>
          <w:rFonts w:eastAsia="Times New Roman" w:cstheme="minorHAnsi"/>
          <w:sz w:val="24"/>
          <w:szCs w:val="24"/>
        </w:rPr>
        <w:t>Module 1: Cloud Infrastructure Overview</w:t>
      </w:r>
    </w:p>
    <w:p w14:paraId="7B1005B7"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Components</w:t>
      </w:r>
    </w:p>
    <w:p w14:paraId="30B832D2"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Characteristics</w:t>
      </w:r>
    </w:p>
    <w:p w14:paraId="25826726"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Fabric extender benefits</w:t>
      </w:r>
    </w:p>
    <w:p w14:paraId="16BBF3E0"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Nexus 5k, 7k and 9k series switches</w:t>
      </w:r>
    </w:p>
    <w:p w14:paraId="43878E66"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MDS</w:t>
      </w:r>
    </w:p>
    <w:p w14:paraId="426EB778"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Cisco NX-OS</w:t>
      </w:r>
    </w:p>
    <w:p w14:paraId="2C815D52"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Architecture</w:t>
      </w:r>
    </w:p>
    <w:p w14:paraId="79E5EDC0"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Features</w:t>
      </w:r>
    </w:p>
    <w:p w14:paraId="04DECC39"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System resiliency</w:t>
      </w:r>
    </w:p>
    <w:p w14:paraId="724D68B7"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Extensibility</w:t>
      </w:r>
    </w:p>
    <w:p w14:paraId="1EB735A9"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lastRenderedPageBreak/>
        <w:t>Security</w:t>
      </w:r>
    </w:p>
    <w:p w14:paraId="75924D90"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Efficiency</w:t>
      </w:r>
    </w:p>
    <w:p w14:paraId="08B67DDC"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Virtualization</w:t>
      </w:r>
    </w:p>
    <w:p w14:paraId="5C070DCD"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Cisco UCS</w:t>
      </w:r>
    </w:p>
    <w:p w14:paraId="15A96A1C"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Portfolio</w:t>
      </w:r>
    </w:p>
    <w:p w14:paraId="1F587895"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Network equipment</w:t>
      </w:r>
    </w:p>
    <w:p w14:paraId="2016BFC0"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C-series rack servers</w:t>
      </w:r>
    </w:p>
    <w:p w14:paraId="23C6F780"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M-series</w:t>
      </w:r>
    </w:p>
    <w:p w14:paraId="2311BFAB"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B41822">
        <w:rPr>
          <w:rFonts w:eastAsia="Times New Roman" w:cstheme="minorHAnsi"/>
          <w:sz w:val="24"/>
          <w:szCs w:val="24"/>
        </w:rPr>
        <w:t>Invicta</w:t>
      </w:r>
      <w:proofErr w:type="spellEnd"/>
    </w:p>
    <w:p w14:paraId="7AF2D89C"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Manager</w:t>
      </w:r>
    </w:p>
    <w:p w14:paraId="516CE28A"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Central</w:t>
      </w:r>
    </w:p>
    <w:p w14:paraId="593BAA5D"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Director</w:t>
      </w:r>
    </w:p>
    <w:p w14:paraId="610390A5" w14:textId="77777777" w:rsidR="00B41822" w:rsidRPr="00B41822" w:rsidRDefault="00B41822" w:rsidP="00B4182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Performance manager</w:t>
      </w:r>
    </w:p>
    <w:p w14:paraId="60D0E221"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B41822">
        <w:rPr>
          <w:rFonts w:eastAsia="Times New Roman" w:cstheme="minorHAnsi"/>
          <w:sz w:val="24"/>
          <w:szCs w:val="24"/>
        </w:rPr>
        <w:t>FCoE</w:t>
      </w:r>
      <w:proofErr w:type="spellEnd"/>
      <w:r w:rsidRPr="00B41822">
        <w:rPr>
          <w:rFonts w:eastAsia="Times New Roman" w:cstheme="minorHAnsi"/>
          <w:sz w:val="24"/>
          <w:szCs w:val="24"/>
        </w:rPr>
        <w:t xml:space="preserve"> protocol and characteristics</w:t>
      </w:r>
    </w:p>
    <w:p w14:paraId="4880042C"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Server virtualization</w:t>
      </w:r>
    </w:p>
    <w:p w14:paraId="722CF34F"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VM benefits</w:t>
      </w:r>
    </w:p>
    <w:p w14:paraId="417F0A0C"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Hyper-V</w:t>
      </w:r>
    </w:p>
    <w:p w14:paraId="41B13B03"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Cloud management platforms</w:t>
      </w:r>
    </w:p>
    <w:p w14:paraId="4731B4F6" w14:textId="77777777" w:rsidR="00B41822" w:rsidRPr="00B41822" w:rsidRDefault="00B41822" w:rsidP="00B4182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Hypervisor on server set up</w:t>
      </w:r>
    </w:p>
    <w:p w14:paraId="58F81729" w14:textId="77777777" w:rsidR="00B41822" w:rsidRPr="00B41822" w:rsidRDefault="00B41822" w:rsidP="00B41822">
      <w:pPr>
        <w:shd w:val="clear" w:color="auto" w:fill="FFFFFF"/>
        <w:spacing w:before="150" w:after="150" w:line="240" w:lineRule="auto"/>
        <w:outlineLvl w:val="3"/>
        <w:rPr>
          <w:rFonts w:eastAsia="Times New Roman" w:cstheme="minorHAnsi"/>
          <w:sz w:val="24"/>
          <w:szCs w:val="24"/>
        </w:rPr>
      </w:pPr>
      <w:r w:rsidRPr="00B41822">
        <w:rPr>
          <w:rFonts w:eastAsia="Times New Roman" w:cstheme="minorHAnsi"/>
          <w:sz w:val="24"/>
          <w:szCs w:val="24"/>
        </w:rPr>
        <w:t>Module 2: Cloud Infrastructure Computing Component</w:t>
      </w:r>
    </w:p>
    <w:p w14:paraId="409D58E9" w14:textId="77777777" w:rsidR="00B41822" w:rsidRPr="00B41822" w:rsidRDefault="00B41822" w:rsidP="00B4182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Deploy hypervisors</w:t>
      </w:r>
    </w:p>
    <w:p w14:paraId="6F68B464" w14:textId="77777777" w:rsidR="00B41822" w:rsidRPr="00B41822" w:rsidRDefault="00B41822" w:rsidP="00B4182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Lights-out management network</w:t>
      </w:r>
    </w:p>
    <w:p w14:paraId="1EDD40B0" w14:textId="77777777" w:rsidR="00B41822" w:rsidRPr="00B41822" w:rsidRDefault="00B41822" w:rsidP="00B4182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UCS cloud platform implementation</w:t>
      </w:r>
    </w:p>
    <w:p w14:paraId="29076A31"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Service profile network configuration</w:t>
      </w:r>
    </w:p>
    <w:p w14:paraId="1C81B3DE"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LAN and SAN separation</w:t>
      </w:r>
    </w:p>
    <w:p w14:paraId="36DE0BDD"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Server boot policies</w:t>
      </w:r>
    </w:p>
    <w:p w14:paraId="7F79EA4F" w14:textId="77777777" w:rsidR="00B41822" w:rsidRPr="00B41822" w:rsidRDefault="00B41822" w:rsidP="00B4182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Troubleshooting methodology</w:t>
      </w:r>
    </w:p>
    <w:p w14:paraId="031ECE6A"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UCS tools</w:t>
      </w:r>
    </w:p>
    <w:p w14:paraId="4FE179C5"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Compute infrastructure troubleshooting scenarios</w:t>
      </w:r>
    </w:p>
    <w:p w14:paraId="18095C6E"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Service profiles</w:t>
      </w:r>
    </w:p>
    <w:p w14:paraId="3A2B949E" w14:textId="77777777" w:rsidR="00B41822" w:rsidRPr="00B41822" w:rsidRDefault="00B41822" w:rsidP="00B4182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Boot policies</w:t>
      </w:r>
    </w:p>
    <w:p w14:paraId="34F15521" w14:textId="77777777" w:rsidR="00B41822" w:rsidRPr="00B41822" w:rsidRDefault="00B41822" w:rsidP="00B41822">
      <w:pPr>
        <w:shd w:val="clear" w:color="auto" w:fill="FFFFFF"/>
        <w:spacing w:before="150" w:after="150" w:line="240" w:lineRule="auto"/>
        <w:outlineLvl w:val="3"/>
        <w:rPr>
          <w:rFonts w:eastAsia="Times New Roman" w:cstheme="minorHAnsi"/>
          <w:sz w:val="24"/>
          <w:szCs w:val="24"/>
        </w:rPr>
      </w:pPr>
      <w:r w:rsidRPr="00B41822">
        <w:rPr>
          <w:rFonts w:eastAsia="Times New Roman" w:cstheme="minorHAnsi"/>
          <w:sz w:val="24"/>
          <w:szCs w:val="24"/>
        </w:rPr>
        <w:t>Module 3: Cloud Infrastructure Storage Component</w:t>
      </w:r>
    </w:p>
    <w:p w14:paraId="295BA3C3" w14:textId="77777777" w:rsidR="00B41822" w:rsidRPr="00B41822" w:rsidRDefault="00B41822" w:rsidP="00B4182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Cloud storage implementation</w:t>
      </w:r>
    </w:p>
    <w:p w14:paraId="3BA64256"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Storage types</w:t>
      </w:r>
    </w:p>
    <w:p w14:paraId="744BB68E"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Considerations</w:t>
      </w:r>
    </w:p>
    <w:p w14:paraId="17A75335"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SAN protocols</w:t>
      </w:r>
    </w:p>
    <w:p w14:paraId="092FE835"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Virtual SANs</w:t>
      </w:r>
    </w:p>
    <w:p w14:paraId="0DEBE577"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Zoning modes</w:t>
      </w:r>
    </w:p>
    <w:p w14:paraId="2DCEC027"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Zoning configuration</w:t>
      </w:r>
    </w:p>
    <w:p w14:paraId="6FAE5B4D"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Provisioning storage space</w:t>
      </w:r>
    </w:p>
    <w:p w14:paraId="0EF18F96" w14:textId="77777777" w:rsidR="00B41822" w:rsidRPr="00B41822" w:rsidRDefault="00B41822" w:rsidP="00B4182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lastRenderedPageBreak/>
        <w:t>Storage access configuration</w:t>
      </w:r>
    </w:p>
    <w:p w14:paraId="641E35A5"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B41822">
        <w:rPr>
          <w:rFonts w:eastAsia="Times New Roman" w:cstheme="minorHAnsi"/>
          <w:sz w:val="24"/>
          <w:szCs w:val="24"/>
        </w:rPr>
        <w:t>Fibre</w:t>
      </w:r>
      <w:proofErr w:type="spellEnd"/>
      <w:r w:rsidRPr="00B41822">
        <w:rPr>
          <w:rFonts w:eastAsia="Times New Roman" w:cstheme="minorHAnsi"/>
          <w:sz w:val="24"/>
          <w:szCs w:val="24"/>
        </w:rPr>
        <w:t xml:space="preserve"> channel storage</w:t>
      </w:r>
    </w:p>
    <w:p w14:paraId="75FCF812"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iSCSI</w:t>
      </w:r>
    </w:p>
    <w:p w14:paraId="04C5B16B"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SAN/iSCSI boot</w:t>
      </w:r>
    </w:p>
    <w:p w14:paraId="2F34187C"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NAS-based</w:t>
      </w:r>
    </w:p>
    <w:p w14:paraId="7C9C12E0" w14:textId="77777777" w:rsidR="00B41822" w:rsidRPr="00B41822" w:rsidRDefault="00B41822" w:rsidP="00B4182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Access rights, file and folder permissions</w:t>
      </w:r>
    </w:p>
    <w:p w14:paraId="0A8D26AC" w14:textId="77777777" w:rsidR="00B41822" w:rsidRPr="00B41822" w:rsidRDefault="00B41822" w:rsidP="00B4182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Storage infrastructure troubleshooting methodology</w:t>
      </w:r>
    </w:p>
    <w:p w14:paraId="64113B5F" w14:textId="77777777" w:rsidR="00B41822" w:rsidRPr="00B41822" w:rsidRDefault="00B41822" w:rsidP="00B4182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Storage troubleshooting scenarios</w:t>
      </w:r>
    </w:p>
    <w:p w14:paraId="041F8FC5" w14:textId="77777777" w:rsidR="00B41822" w:rsidRPr="00B41822" w:rsidRDefault="00B41822" w:rsidP="00B41822">
      <w:pPr>
        <w:shd w:val="clear" w:color="auto" w:fill="FFFFFF"/>
        <w:spacing w:before="150" w:after="150" w:line="240" w:lineRule="auto"/>
        <w:outlineLvl w:val="3"/>
        <w:rPr>
          <w:rFonts w:eastAsia="Times New Roman" w:cstheme="minorHAnsi"/>
          <w:sz w:val="24"/>
          <w:szCs w:val="24"/>
        </w:rPr>
      </w:pPr>
      <w:r w:rsidRPr="00B41822">
        <w:rPr>
          <w:rFonts w:eastAsia="Times New Roman" w:cstheme="minorHAnsi"/>
          <w:sz w:val="24"/>
          <w:szCs w:val="24"/>
        </w:rPr>
        <w:t>Module 4: Cloud Infrastructure Network Component</w:t>
      </w:r>
    </w:p>
    <w:p w14:paraId="49DB2D64"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Virtual device context (VDC) overview</w:t>
      </w:r>
    </w:p>
    <w:p w14:paraId="78693156"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VDC with VLANs and VRFs</w:t>
      </w:r>
    </w:p>
    <w:p w14:paraId="7696B28A"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proofErr w:type="spellStart"/>
      <w:r w:rsidRPr="00B41822">
        <w:rPr>
          <w:rFonts w:eastAsia="Times New Roman" w:cstheme="minorHAnsi"/>
          <w:sz w:val="24"/>
          <w:szCs w:val="24"/>
        </w:rPr>
        <w:t>FCoE</w:t>
      </w:r>
      <w:proofErr w:type="spellEnd"/>
      <w:r w:rsidRPr="00B41822">
        <w:rPr>
          <w:rFonts w:eastAsia="Times New Roman" w:cstheme="minorHAnsi"/>
          <w:sz w:val="24"/>
          <w:szCs w:val="24"/>
        </w:rPr>
        <w:t xml:space="preserve"> VDC</w:t>
      </w:r>
    </w:p>
    <w:p w14:paraId="0E4C538B"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Port channels</w:t>
      </w:r>
    </w:p>
    <w:p w14:paraId="212DB545"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VXLAN</w:t>
      </w:r>
    </w:p>
    <w:p w14:paraId="718FCD43" w14:textId="77777777" w:rsidR="00B41822" w:rsidRPr="00B41822" w:rsidRDefault="00B41822" w:rsidP="00B4182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Architecture</w:t>
      </w:r>
    </w:p>
    <w:p w14:paraId="34C28232" w14:textId="77777777" w:rsidR="00B41822" w:rsidRPr="00B41822" w:rsidRDefault="00B41822" w:rsidP="00B4182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Packet format</w:t>
      </w:r>
    </w:p>
    <w:p w14:paraId="25097F93" w14:textId="77777777" w:rsidR="00B41822" w:rsidRPr="00B41822" w:rsidRDefault="00B41822" w:rsidP="00B4182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Tunnel endpoint</w:t>
      </w:r>
    </w:p>
    <w:p w14:paraId="786FE1D9" w14:textId="77777777" w:rsidR="00B41822" w:rsidRPr="00B41822" w:rsidRDefault="00B41822" w:rsidP="00B4182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Gateway</w:t>
      </w:r>
    </w:p>
    <w:p w14:paraId="77382B8E" w14:textId="77777777" w:rsidR="00B41822" w:rsidRPr="00B41822" w:rsidRDefault="00B41822" w:rsidP="00B4182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Unicast packet flow</w:t>
      </w:r>
    </w:p>
    <w:p w14:paraId="40EBCBD0" w14:textId="77777777" w:rsidR="00B41822" w:rsidRPr="00B41822" w:rsidRDefault="00B41822" w:rsidP="00B4182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Broadcast, unknown unicast and multicast flow</w:t>
      </w:r>
    </w:p>
    <w:p w14:paraId="30F6D3B0"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 xml:space="preserve">VMware standard </w:t>
      </w:r>
      <w:proofErr w:type="spellStart"/>
      <w:r w:rsidRPr="00B41822">
        <w:rPr>
          <w:rFonts w:eastAsia="Times New Roman" w:cstheme="minorHAnsi"/>
          <w:sz w:val="24"/>
          <w:szCs w:val="24"/>
        </w:rPr>
        <w:t>vSwitch</w:t>
      </w:r>
      <w:proofErr w:type="spellEnd"/>
    </w:p>
    <w:p w14:paraId="0823DAB6"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Nexus 1000V</w:t>
      </w:r>
    </w:p>
    <w:p w14:paraId="628A2E70"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VSM-to-VEM communication</w:t>
      </w:r>
    </w:p>
    <w:p w14:paraId="6A2472F9"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Hypervisor VTEP implementation</w:t>
      </w:r>
    </w:p>
    <w:p w14:paraId="135BB711"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UCS network configuration elements</w:t>
      </w:r>
    </w:p>
    <w:p w14:paraId="408ABD46"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MAC pool</w:t>
      </w:r>
    </w:p>
    <w:p w14:paraId="258C05D1"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Network policy</w:t>
      </w:r>
    </w:p>
    <w:p w14:paraId="07C7DF2C"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 xml:space="preserve">iSCSI </w:t>
      </w:r>
      <w:proofErr w:type="spellStart"/>
      <w:r w:rsidRPr="00B41822">
        <w:rPr>
          <w:rFonts w:eastAsia="Times New Roman" w:cstheme="minorHAnsi"/>
          <w:sz w:val="24"/>
          <w:szCs w:val="24"/>
        </w:rPr>
        <w:t>vNICs</w:t>
      </w:r>
      <w:proofErr w:type="spellEnd"/>
    </w:p>
    <w:p w14:paraId="19C94FF6"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Server management</w:t>
      </w:r>
    </w:p>
    <w:p w14:paraId="5B0D53F4" w14:textId="77777777" w:rsidR="00B41822" w:rsidRPr="00B41822" w:rsidRDefault="00B41822" w:rsidP="00B4182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Network infrastructure troubleshooting methodology</w:t>
      </w:r>
    </w:p>
    <w:p w14:paraId="295A8B56" w14:textId="77777777" w:rsidR="00B41822" w:rsidRPr="00B41822" w:rsidRDefault="00B41822" w:rsidP="00B41822">
      <w:pPr>
        <w:shd w:val="clear" w:color="auto" w:fill="FFFFFF"/>
        <w:spacing w:before="150" w:after="150" w:line="240" w:lineRule="auto"/>
        <w:outlineLvl w:val="3"/>
        <w:rPr>
          <w:rFonts w:eastAsia="Times New Roman" w:cstheme="minorHAnsi"/>
          <w:sz w:val="24"/>
          <w:szCs w:val="24"/>
        </w:rPr>
      </w:pPr>
      <w:r w:rsidRPr="00B41822">
        <w:rPr>
          <w:rFonts w:eastAsia="Times New Roman" w:cstheme="minorHAnsi"/>
          <w:sz w:val="24"/>
          <w:szCs w:val="24"/>
        </w:rPr>
        <w:t>Module 5: Troubleshoot Multiple Components</w:t>
      </w:r>
    </w:p>
    <w:p w14:paraId="11A037F7" w14:textId="77777777" w:rsidR="00B41822" w:rsidRPr="00B41822" w:rsidRDefault="00B41822" w:rsidP="00B4182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Multiple components troubleshooting scenarios</w:t>
      </w:r>
    </w:p>
    <w:p w14:paraId="4A8FAA6A" w14:textId="77777777" w:rsidR="00B41822" w:rsidRPr="00B41822" w:rsidRDefault="00B41822" w:rsidP="00B4182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Storage provisioning using UCS director workflows troubleshooting</w:t>
      </w:r>
    </w:p>
    <w:p w14:paraId="04897A61" w14:textId="77777777" w:rsidR="00B41822" w:rsidRPr="00B41822" w:rsidRDefault="00B41822" w:rsidP="00B4182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VM provisioning troubleshooting</w:t>
      </w:r>
    </w:p>
    <w:p w14:paraId="292894DC" w14:textId="77777777" w:rsidR="00B41822" w:rsidRPr="00B41822" w:rsidRDefault="00B41822" w:rsidP="00B41822">
      <w:pPr>
        <w:shd w:val="clear" w:color="auto" w:fill="FFFFFF"/>
        <w:spacing w:after="150" w:line="240" w:lineRule="auto"/>
        <w:rPr>
          <w:rFonts w:eastAsia="Times New Roman" w:cstheme="minorHAnsi"/>
          <w:sz w:val="24"/>
          <w:szCs w:val="24"/>
        </w:rPr>
      </w:pPr>
      <w:r w:rsidRPr="00B41822">
        <w:rPr>
          <w:rFonts w:eastAsia="Times New Roman" w:cstheme="minorHAnsi"/>
          <w:sz w:val="24"/>
          <w:szCs w:val="24"/>
        </w:rPr>
        <w:t>Lab Outline</w:t>
      </w:r>
    </w:p>
    <w:p w14:paraId="14E3898D"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 xml:space="preserve">UCS Manager and UCS Director </w:t>
      </w:r>
      <w:proofErr w:type="spellStart"/>
      <w:r w:rsidRPr="00B41822">
        <w:rPr>
          <w:rFonts w:eastAsia="Times New Roman" w:cstheme="minorHAnsi"/>
          <w:sz w:val="24"/>
          <w:szCs w:val="24"/>
        </w:rPr>
        <w:t>Quickstart</w:t>
      </w:r>
      <w:proofErr w:type="spellEnd"/>
    </w:p>
    <w:p w14:paraId="7820A097"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Deploy CentOS Host on UCS Blade Server</w:t>
      </w:r>
    </w:p>
    <w:p w14:paraId="16BDADCE"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 xml:space="preserve">Deploy </w:t>
      </w:r>
      <w:proofErr w:type="spellStart"/>
      <w:r w:rsidRPr="00B41822">
        <w:rPr>
          <w:rFonts w:eastAsia="Times New Roman" w:cstheme="minorHAnsi"/>
          <w:sz w:val="24"/>
          <w:szCs w:val="24"/>
        </w:rPr>
        <w:t>ESXi</w:t>
      </w:r>
      <w:proofErr w:type="spellEnd"/>
      <w:r w:rsidRPr="00B41822">
        <w:rPr>
          <w:rFonts w:eastAsia="Times New Roman" w:cstheme="minorHAnsi"/>
          <w:sz w:val="24"/>
          <w:szCs w:val="24"/>
        </w:rPr>
        <w:t xml:space="preserve"> Hosts on Remote Storage</w:t>
      </w:r>
    </w:p>
    <w:p w14:paraId="05C16F83"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lastRenderedPageBreak/>
        <w:t>Troubleshoot Storage Access</w:t>
      </w:r>
    </w:p>
    <w:p w14:paraId="68DFA67D"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Configure Network Server Connectivity</w:t>
      </w:r>
    </w:p>
    <w:p w14:paraId="67030890"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Configure Virtual Network Connectivity</w:t>
      </w:r>
    </w:p>
    <w:p w14:paraId="7A6C5F84"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Troubleshoot Network Connectivity (Optional Challenge)</w:t>
      </w:r>
    </w:p>
    <w:p w14:paraId="2A9937AD" w14:textId="77777777" w:rsidR="00B41822" w:rsidRPr="00B41822" w:rsidRDefault="00B41822" w:rsidP="00B4182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Troubleshoot Capstone Lab (Optional Challenge)</w:t>
      </w:r>
    </w:p>
    <w:p w14:paraId="52F9B0E7" w14:textId="77777777" w:rsidR="00B41822" w:rsidRPr="00B41822" w:rsidRDefault="00B41822" w:rsidP="00B41822">
      <w:pPr>
        <w:shd w:val="clear" w:color="auto" w:fill="F5F5F5"/>
        <w:spacing w:after="0" w:line="240" w:lineRule="auto"/>
        <w:rPr>
          <w:rFonts w:eastAsia="Times New Roman" w:cstheme="minorHAnsi"/>
          <w:sz w:val="24"/>
          <w:szCs w:val="24"/>
        </w:rPr>
      </w:pPr>
      <w:hyperlink r:id="rId6" w:anchor="collapseThree" w:history="1">
        <w:r w:rsidRPr="00B41822">
          <w:rPr>
            <w:rFonts w:eastAsia="Times New Roman" w:cstheme="minorHAnsi"/>
            <w:b/>
            <w:bCs/>
            <w:sz w:val="24"/>
            <w:szCs w:val="24"/>
          </w:rPr>
          <w:t>Who Should Attend</w:t>
        </w:r>
      </w:hyperlink>
    </w:p>
    <w:p w14:paraId="50046B94" w14:textId="77777777" w:rsidR="00B41822" w:rsidRPr="00B41822" w:rsidRDefault="00B41822" w:rsidP="00B41822">
      <w:pPr>
        <w:shd w:val="clear" w:color="auto" w:fill="FFFFFF"/>
        <w:spacing w:after="150" w:line="240" w:lineRule="auto"/>
        <w:rPr>
          <w:rFonts w:eastAsia="Times New Roman" w:cstheme="minorHAnsi"/>
          <w:sz w:val="24"/>
          <w:szCs w:val="24"/>
        </w:rPr>
      </w:pPr>
      <w:r w:rsidRPr="00B41822">
        <w:rPr>
          <w:rFonts w:eastAsia="Times New Roman" w:cstheme="minorHAnsi"/>
          <w:sz w:val="24"/>
          <w:szCs w:val="24"/>
        </w:rPr>
        <w:t>The primary audience for this course is as follows:</w:t>
      </w:r>
    </w:p>
    <w:p w14:paraId="549FE88D" w14:textId="77777777" w:rsidR="00B41822" w:rsidRPr="00B41822" w:rsidRDefault="00B41822" w:rsidP="00B4182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Data Center Engineers</w:t>
      </w:r>
    </w:p>
    <w:p w14:paraId="15A9569F" w14:textId="77777777" w:rsidR="00B41822" w:rsidRPr="00B41822" w:rsidRDefault="00B41822" w:rsidP="00B4182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Cloud Architects</w:t>
      </w:r>
    </w:p>
    <w:p w14:paraId="1C6CCCBC" w14:textId="77777777" w:rsidR="00B41822" w:rsidRPr="00B41822" w:rsidRDefault="00B41822" w:rsidP="00B4182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Infrastructure Engineers</w:t>
      </w:r>
    </w:p>
    <w:p w14:paraId="14F6F9E7" w14:textId="77777777" w:rsidR="00B41822" w:rsidRPr="00B41822" w:rsidRDefault="00B41822" w:rsidP="00B4182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41822">
        <w:rPr>
          <w:rFonts w:eastAsia="Times New Roman" w:cstheme="minorHAnsi"/>
          <w:sz w:val="24"/>
          <w:szCs w:val="24"/>
        </w:rPr>
        <w:t>Technical Administrators</w:t>
      </w:r>
    </w:p>
    <w:p w14:paraId="51450580" w14:textId="77777777" w:rsidR="000175E8" w:rsidRPr="00B41822" w:rsidRDefault="003B005C">
      <w:pPr>
        <w:rPr>
          <w:rFonts w:cstheme="minorHAnsi"/>
          <w:sz w:val="24"/>
          <w:szCs w:val="24"/>
        </w:rPr>
      </w:pPr>
    </w:p>
    <w:sectPr w:rsidR="000175E8" w:rsidRPr="00B4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F3210"/>
    <w:multiLevelType w:val="multilevel"/>
    <w:tmpl w:val="B24E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F762F"/>
    <w:multiLevelType w:val="multilevel"/>
    <w:tmpl w:val="62FA8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2162D"/>
    <w:multiLevelType w:val="multilevel"/>
    <w:tmpl w:val="BD8E7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C771C"/>
    <w:multiLevelType w:val="multilevel"/>
    <w:tmpl w:val="9FCE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64825"/>
    <w:multiLevelType w:val="multilevel"/>
    <w:tmpl w:val="EFFE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630E9"/>
    <w:multiLevelType w:val="multilevel"/>
    <w:tmpl w:val="1BF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E06D6"/>
    <w:multiLevelType w:val="multilevel"/>
    <w:tmpl w:val="E2E4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5223A"/>
    <w:multiLevelType w:val="multilevel"/>
    <w:tmpl w:val="78C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0761B"/>
    <w:multiLevelType w:val="multilevel"/>
    <w:tmpl w:val="791A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0"/>
  </w:num>
  <w:num w:numId="5">
    <w:abstractNumId w:val="2"/>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22"/>
    <w:rsid w:val="003B005C"/>
    <w:rsid w:val="007B4A92"/>
    <w:rsid w:val="00B4182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4EDB"/>
  <w15:chartTrackingRefBased/>
  <w15:docId w15:val="{BB196FCF-3BED-4284-97F8-ECC079CA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1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41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82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4182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41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822"/>
    <w:rPr>
      <w:b/>
      <w:bCs/>
    </w:rPr>
  </w:style>
  <w:style w:type="paragraph" w:styleId="z-TopofForm">
    <w:name w:val="HTML Top of Form"/>
    <w:basedOn w:val="Normal"/>
    <w:next w:val="Normal"/>
    <w:link w:val="z-TopofFormChar"/>
    <w:hidden/>
    <w:uiPriority w:val="99"/>
    <w:semiHidden/>
    <w:unhideWhenUsed/>
    <w:rsid w:val="00B4182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1822"/>
    <w:rPr>
      <w:rFonts w:ascii="Arial" w:eastAsia="Times New Roman" w:hAnsi="Arial" w:cs="Arial"/>
      <w:vanish/>
      <w:sz w:val="16"/>
      <w:szCs w:val="16"/>
    </w:rPr>
  </w:style>
  <w:style w:type="character" w:customStyle="1" w:styleId="text-cart">
    <w:name w:val="text-cart"/>
    <w:basedOn w:val="DefaultParagraphFont"/>
    <w:rsid w:val="00B41822"/>
  </w:style>
  <w:style w:type="paragraph" w:styleId="z-BottomofForm">
    <w:name w:val="HTML Bottom of Form"/>
    <w:basedOn w:val="Normal"/>
    <w:next w:val="Normal"/>
    <w:link w:val="z-BottomofFormChar"/>
    <w:hidden/>
    <w:uiPriority w:val="99"/>
    <w:semiHidden/>
    <w:unhideWhenUsed/>
    <w:rsid w:val="00B4182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1822"/>
    <w:rPr>
      <w:rFonts w:ascii="Arial" w:eastAsia="Times New Roman" w:hAnsi="Arial" w:cs="Arial"/>
      <w:vanish/>
      <w:sz w:val="16"/>
      <w:szCs w:val="16"/>
    </w:rPr>
  </w:style>
  <w:style w:type="character" w:styleId="Hyperlink">
    <w:name w:val="Hyperlink"/>
    <w:basedOn w:val="DefaultParagraphFont"/>
    <w:uiPriority w:val="99"/>
    <w:semiHidden/>
    <w:unhideWhenUsed/>
    <w:rsid w:val="00B41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784156">
      <w:bodyDiv w:val="1"/>
      <w:marLeft w:val="0"/>
      <w:marRight w:val="0"/>
      <w:marTop w:val="0"/>
      <w:marBottom w:val="0"/>
      <w:divBdr>
        <w:top w:val="none" w:sz="0" w:space="0" w:color="auto"/>
        <w:left w:val="none" w:sz="0" w:space="0" w:color="auto"/>
        <w:bottom w:val="none" w:sz="0" w:space="0" w:color="auto"/>
        <w:right w:val="none" w:sz="0" w:space="0" w:color="auto"/>
      </w:divBdr>
      <w:divsChild>
        <w:div w:id="1124425712">
          <w:marLeft w:val="0"/>
          <w:marRight w:val="0"/>
          <w:marTop w:val="0"/>
          <w:marBottom w:val="300"/>
          <w:divBdr>
            <w:top w:val="single" w:sz="6" w:space="0" w:color="DDDDDD"/>
            <w:left w:val="single" w:sz="6" w:space="0" w:color="DDDDDD"/>
            <w:bottom w:val="single" w:sz="6" w:space="0" w:color="DDDDDD"/>
            <w:right w:val="single" w:sz="6" w:space="0" w:color="DDDDDD"/>
          </w:divBdr>
          <w:divsChild>
            <w:div w:id="581991287">
              <w:marLeft w:val="0"/>
              <w:marRight w:val="0"/>
              <w:marTop w:val="0"/>
              <w:marBottom w:val="0"/>
              <w:divBdr>
                <w:top w:val="none" w:sz="0" w:space="0" w:color="auto"/>
                <w:left w:val="none" w:sz="0" w:space="0" w:color="auto"/>
                <w:bottom w:val="none" w:sz="0" w:space="0" w:color="auto"/>
                <w:right w:val="none" w:sz="0" w:space="0" w:color="auto"/>
              </w:divBdr>
            </w:div>
          </w:divsChild>
        </w:div>
        <w:div w:id="1041978939">
          <w:marLeft w:val="-225"/>
          <w:marRight w:val="-225"/>
          <w:marTop w:val="0"/>
          <w:marBottom w:val="0"/>
          <w:divBdr>
            <w:top w:val="none" w:sz="0" w:space="0" w:color="auto"/>
            <w:left w:val="none" w:sz="0" w:space="0" w:color="auto"/>
            <w:bottom w:val="none" w:sz="0" w:space="0" w:color="auto"/>
            <w:right w:val="none" w:sz="0" w:space="0" w:color="auto"/>
          </w:divBdr>
          <w:divsChild>
            <w:div w:id="4601187">
              <w:marLeft w:val="0"/>
              <w:marRight w:val="0"/>
              <w:marTop w:val="0"/>
              <w:marBottom w:val="0"/>
              <w:divBdr>
                <w:top w:val="none" w:sz="0" w:space="0" w:color="auto"/>
                <w:left w:val="none" w:sz="0" w:space="0" w:color="auto"/>
                <w:bottom w:val="none" w:sz="0" w:space="0" w:color="auto"/>
                <w:right w:val="none" w:sz="0" w:space="0" w:color="auto"/>
              </w:divBdr>
              <w:divsChild>
                <w:div w:id="258758749">
                  <w:marLeft w:val="0"/>
                  <w:marRight w:val="0"/>
                  <w:marTop w:val="0"/>
                  <w:marBottom w:val="0"/>
                  <w:divBdr>
                    <w:top w:val="none" w:sz="0" w:space="0" w:color="auto"/>
                    <w:left w:val="none" w:sz="0" w:space="0" w:color="auto"/>
                    <w:bottom w:val="none" w:sz="0" w:space="0" w:color="auto"/>
                    <w:right w:val="none" w:sz="0" w:space="0" w:color="auto"/>
                  </w:divBdr>
                  <w:divsChild>
                    <w:div w:id="707530413">
                      <w:marLeft w:val="0"/>
                      <w:marRight w:val="0"/>
                      <w:marTop w:val="0"/>
                      <w:marBottom w:val="300"/>
                      <w:divBdr>
                        <w:top w:val="single" w:sz="6" w:space="0" w:color="DDDDDD"/>
                        <w:left w:val="single" w:sz="6" w:space="0" w:color="DDDDDD"/>
                        <w:bottom w:val="single" w:sz="6" w:space="0" w:color="DDDDDD"/>
                        <w:right w:val="single" w:sz="6" w:space="0" w:color="DDDDDD"/>
                      </w:divBdr>
                      <w:divsChild>
                        <w:div w:id="539052339">
                          <w:marLeft w:val="0"/>
                          <w:marRight w:val="0"/>
                          <w:marTop w:val="0"/>
                          <w:marBottom w:val="0"/>
                          <w:divBdr>
                            <w:top w:val="none" w:sz="0" w:space="8" w:color="DDDDDD"/>
                            <w:left w:val="none" w:sz="0" w:space="11" w:color="DDDDDD"/>
                            <w:bottom w:val="single" w:sz="6" w:space="8" w:color="DDDDDD"/>
                            <w:right w:val="none" w:sz="0" w:space="11" w:color="DDDDDD"/>
                          </w:divBdr>
                        </w:div>
                        <w:div w:id="392777828">
                          <w:marLeft w:val="0"/>
                          <w:marRight w:val="0"/>
                          <w:marTop w:val="0"/>
                          <w:marBottom w:val="0"/>
                          <w:divBdr>
                            <w:top w:val="single" w:sz="6" w:space="0" w:color="DDDDDD"/>
                            <w:left w:val="none" w:sz="0" w:space="0" w:color="auto"/>
                            <w:bottom w:val="none" w:sz="0" w:space="0" w:color="auto"/>
                            <w:right w:val="none" w:sz="0" w:space="0" w:color="auto"/>
                          </w:divBdr>
                          <w:divsChild>
                            <w:div w:id="1083602393">
                              <w:marLeft w:val="0"/>
                              <w:marRight w:val="0"/>
                              <w:marTop w:val="0"/>
                              <w:marBottom w:val="0"/>
                              <w:divBdr>
                                <w:top w:val="none" w:sz="0" w:space="0" w:color="auto"/>
                                <w:left w:val="none" w:sz="0" w:space="0" w:color="auto"/>
                                <w:bottom w:val="none" w:sz="0" w:space="0" w:color="auto"/>
                                <w:right w:val="none" w:sz="0" w:space="0" w:color="auto"/>
                              </w:divBdr>
                            </w:div>
                            <w:div w:id="8744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074088">
          <w:marLeft w:val="0"/>
          <w:marRight w:val="0"/>
          <w:marTop w:val="0"/>
          <w:marBottom w:val="300"/>
          <w:divBdr>
            <w:top w:val="none" w:sz="0" w:space="0" w:color="auto"/>
            <w:left w:val="none" w:sz="0" w:space="0" w:color="auto"/>
            <w:bottom w:val="none" w:sz="0" w:space="0" w:color="auto"/>
            <w:right w:val="none" w:sz="0" w:space="0" w:color="auto"/>
          </w:divBdr>
          <w:divsChild>
            <w:div w:id="343439074">
              <w:marLeft w:val="0"/>
              <w:marRight w:val="0"/>
              <w:marTop w:val="0"/>
              <w:marBottom w:val="0"/>
              <w:divBdr>
                <w:top w:val="single" w:sz="6" w:space="0" w:color="DDDDDD"/>
                <w:left w:val="single" w:sz="6" w:space="0" w:color="DDDDDD"/>
                <w:bottom w:val="single" w:sz="6" w:space="0" w:color="DDDDDD"/>
                <w:right w:val="single" w:sz="6" w:space="0" w:color="DDDDDD"/>
              </w:divBdr>
              <w:divsChild>
                <w:div w:id="1040088843">
                  <w:marLeft w:val="0"/>
                  <w:marRight w:val="0"/>
                  <w:marTop w:val="0"/>
                  <w:marBottom w:val="0"/>
                  <w:divBdr>
                    <w:top w:val="none" w:sz="0" w:space="8" w:color="DDDDDD"/>
                    <w:left w:val="none" w:sz="0" w:space="11" w:color="DDDDDD"/>
                    <w:bottom w:val="none" w:sz="0" w:space="0" w:color="auto"/>
                    <w:right w:val="none" w:sz="0" w:space="11" w:color="DDDDDD"/>
                  </w:divBdr>
                </w:div>
                <w:div w:id="781261976">
                  <w:marLeft w:val="0"/>
                  <w:marRight w:val="0"/>
                  <w:marTop w:val="0"/>
                  <w:marBottom w:val="0"/>
                  <w:divBdr>
                    <w:top w:val="none" w:sz="0" w:space="0" w:color="auto"/>
                    <w:left w:val="none" w:sz="0" w:space="0" w:color="auto"/>
                    <w:bottom w:val="none" w:sz="0" w:space="0" w:color="auto"/>
                    <w:right w:val="none" w:sz="0" w:space="0" w:color="auto"/>
                  </w:divBdr>
                  <w:divsChild>
                    <w:div w:id="2962992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01017356">
              <w:marLeft w:val="0"/>
              <w:marRight w:val="0"/>
              <w:marTop w:val="75"/>
              <w:marBottom w:val="0"/>
              <w:divBdr>
                <w:top w:val="single" w:sz="6" w:space="0" w:color="DDDDDD"/>
                <w:left w:val="single" w:sz="6" w:space="0" w:color="DDDDDD"/>
                <w:bottom w:val="single" w:sz="6" w:space="0" w:color="DDDDDD"/>
                <w:right w:val="single" w:sz="6" w:space="0" w:color="DDDDDD"/>
              </w:divBdr>
              <w:divsChild>
                <w:div w:id="1502547781">
                  <w:marLeft w:val="0"/>
                  <w:marRight w:val="0"/>
                  <w:marTop w:val="0"/>
                  <w:marBottom w:val="0"/>
                  <w:divBdr>
                    <w:top w:val="none" w:sz="0" w:space="8" w:color="DDDDDD"/>
                    <w:left w:val="none" w:sz="0" w:space="11" w:color="DDDDDD"/>
                    <w:bottom w:val="none" w:sz="0" w:space="0" w:color="auto"/>
                    <w:right w:val="none" w:sz="0" w:space="11" w:color="DDDDDD"/>
                  </w:divBdr>
                </w:div>
                <w:div w:id="1208107608">
                  <w:marLeft w:val="0"/>
                  <w:marRight w:val="0"/>
                  <w:marTop w:val="0"/>
                  <w:marBottom w:val="0"/>
                  <w:divBdr>
                    <w:top w:val="none" w:sz="0" w:space="0" w:color="auto"/>
                    <w:left w:val="none" w:sz="0" w:space="0" w:color="auto"/>
                    <w:bottom w:val="none" w:sz="0" w:space="0" w:color="auto"/>
                    <w:right w:val="none" w:sz="0" w:space="0" w:color="auto"/>
                  </w:divBdr>
                  <w:divsChild>
                    <w:div w:id="191458203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78111687">
              <w:marLeft w:val="0"/>
              <w:marRight w:val="0"/>
              <w:marTop w:val="75"/>
              <w:marBottom w:val="0"/>
              <w:divBdr>
                <w:top w:val="single" w:sz="6" w:space="0" w:color="DDDDDD"/>
                <w:left w:val="single" w:sz="6" w:space="0" w:color="DDDDDD"/>
                <w:bottom w:val="single" w:sz="6" w:space="0" w:color="DDDDDD"/>
                <w:right w:val="single" w:sz="6" w:space="0" w:color="DDDDDD"/>
              </w:divBdr>
              <w:divsChild>
                <w:div w:id="1358653390">
                  <w:marLeft w:val="0"/>
                  <w:marRight w:val="0"/>
                  <w:marTop w:val="0"/>
                  <w:marBottom w:val="0"/>
                  <w:divBdr>
                    <w:top w:val="none" w:sz="0" w:space="8" w:color="DDDDDD"/>
                    <w:left w:val="none" w:sz="0" w:space="11" w:color="DDDDDD"/>
                    <w:bottom w:val="none" w:sz="0" w:space="0" w:color="auto"/>
                    <w:right w:val="none" w:sz="0" w:space="11" w:color="DDDDDD"/>
                  </w:divBdr>
                </w:div>
                <w:div w:id="629898191">
                  <w:marLeft w:val="0"/>
                  <w:marRight w:val="0"/>
                  <w:marTop w:val="0"/>
                  <w:marBottom w:val="0"/>
                  <w:divBdr>
                    <w:top w:val="none" w:sz="0" w:space="0" w:color="auto"/>
                    <w:left w:val="none" w:sz="0" w:space="0" w:color="auto"/>
                    <w:bottom w:val="none" w:sz="0" w:space="0" w:color="auto"/>
                    <w:right w:val="none" w:sz="0" w:space="0" w:color="auto"/>
                  </w:divBdr>
                  <w:divsChild>
                    <w:div w:id="168153886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ldinf" TargetMode="External"/><Relationship Id="rId5" Type="http://schemas.openxmlformats.org/officeDocument/2006/relationships/hyperlink" Target="https://www.nterone.com/training/cisco/courses/cldin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2019-05-23T13:32:00Z</dcterms:created>
  <dcterms:modified xsi:type="dcterms:W3CDTF">2019-05-23T13:32:00Z</dcterms:modified>
</cp:coreProperties>
</file>