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6D735" w14:textId="58466880" w:rsidR="00BA7725" w:rsidRPr="00BA7725" w:rsidRDefault="00BA7725" w:rsidP="00BA7725">
      <w:pPr>
        <w:shd w:val="clear" w:color="auto" w:fill="FFFFFF"/>
        <w:spacing w:after="150" w:line="240" w:lineRule="auto"/>
        <w:outlineLvl w:val="0"/>
        <w:rPr>
          <w:rFonts w:eastAsia="Times New Roman" w:cstheme="minorHAnsi"/>
          <w:b/>
          <w:kern w:val="36"/>
          <w:sz w:val="32"/>
          <w:szCs w:val="32"/>
        </w:rPr>
      </w:pPr>
      <w:bookmarkStart w:id="0" w:name="_GoBack"/>
      <w:r w:rsidRPr="00BA7725">
        <w:rPr>
          <w:rFonts w:eastAsia="Times New Roman" w:cstheme="minorHAnsi"/>
          <w:b/>
          <w:kern w:val="36"/>
          <w:sz w:val="32"/>
          <w:szCs w:val="32"/>
        </w:rPr>
        <w:t xml:space="preserve">SMC- </w:t>
      </w:r>
      <w:r w:rsidRPr="00BA7725">
        <w:rPr>
          <w:rFonts w:eastAsia="Times New Roman" w:cstheme="minorHAnsi"/>
          <w:b/>
          <w:kern w:val="36"/>
          <w:sz w:val="32"/>
          <w:szCs w:val="32"/>
        </w:rPr>
        <w:t xml:space="preserve">Introduction to </w:t>
      </w:r>
      <w:proofErr w:type="spellStart"/>
      <w:r w:rsidRPr="00BA7725">
        <w:rPr>
          <w:rFonts w:eastAsia="Times New Roman" w:cstheme="minorHAnsi"/>
          <w:b/>
          <w:kern w:val="36"/>
          <w:sz w:val="32"/>
          <w:szCs w:val="32"/>
        </w:rPr>
        <w:t>Stealthwatch</w:t>
      </w:r>
      <w:proofErr w:type="spellEnd"/>
      <w:r w:rsidRPr="00BA7725">
        <w:rPr>
          <w:rFonts w:eastAsia="Times New Roman" w:cstheme="minorHAnsi"/>
          <w:b/>
          <w:kern w:val="36"/>
          <w:sz w:val="32"/>
          <w:szCs w:val="32"/>
        </w:rPr>
        <w:t xml:space="preserve"> Implementation </w:t>
      </w:r>
    </w:p>
    <w:bookmarkEnd w:id="0"/>
    <w:p w14:paraId="6E138710" w14:textId="1D6F308A" w:rsidR="00BA7725" w:rsidRPr="00BA7725" w:rsidRDefault="00BA7725" w:rsidP="00BA7725">
      <w:pPr>
        <w:shd w:val="clear" w:color="auto" w:fill="FFFFFF"/>
        <w:spacing w:after="150" w:line="240" w:lineRule="auto"/>
        <w:outlineLvl w:val="0"/>
        <w:rPr>
          <w:rFonts w:eastAsia="Times New Roman" w:cstheme="minorHAnsi"/>
          <w:b/>
          <w:kern w:val="36"/>
          <w:sz w:val="24"/>
          <w:szCs w:val="24"/>
        </w:rPr>
      </w:pPr>
      <w:r w:rsidRPr="00BA7725">
        <w:rPr>
          <w:rFonts w:eastAsia="Times New Roman" w:cstheme="minorHAnsi"/>
          <w:b/>
          <w:kern w:val="36"/>
          <w:sz w:val="24"/>
          <w:szCs w:val="24"/>
        </w:rPr>
        <w:t>2 Day</w:t>
      </w:r>
    </w:p>
    <w:p w14:paraId="4DA5CF36" w14:textId="77777777" w:rsidR="00BA7725" w:rsidRPr="00BA7725" w:rsidRDefault="00BA7725" w:rsidP="00BA7725">
      <w:pPr>
        <w:shd w:val="clear" w:color="auto" w:fill="FFFFFF"/>
        <w:spacing w:after="150" w:line="240" w:lineRule="auto"/>
        <w:outlineLvl w:val="0"/>
        <w:rPr>
          <w:rFonts w:eastAsia="Times New Roman" w:cstheme="minorHAnsi"/>
          <w:kern w:val="36"/>
          <w:sz w:val="24"/>
          <w:szCs w:val="24"/>
        </w:rPr>
      </w:pPr>
    </w:p>
    <w:p w14:paraId="1AEAF4B5"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This 2-day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training course is designed to take a user through the initial introduction of flow in a network and introduces how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uses flows. Our online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training course then introduces users to the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product and its functionality, enabling you to proactively and reactively maintain network health. This course also specifically addresses the SMC client interface and SMC Web App Interface.</w:t>
      </w:r>
    </w:p>
    <w:p w14:paraId="42BA7F2C" w14:textId="6D0B237B" w:rsidR="00BA7725" w:rsidRPr="00BA7725" w:rsidRDefault="00BA7725" w:rsidP="00BA7725">
      <w:pPr>
        <w:shd w:val="clear" w:color="auto" w:fill="FFFFFF"/>
        <w:spacing w:line="240" w:lineRule="auto"/>
        <w:rPr>
          <w:rFonts w:eastAsia="Times New Roman" w:cstheme="minorHAnsi"/>
          <w:sz w:val="24"/>
          <w:szCs w:val="24"/>
        </w:rPr>
      </w:pPr>
      <w:r w:rsidRPr="00BA7725">
        <w:rPr>
          <w:rFonts w:eastAsia="Times New Roman" w:cstheme="minorHAnsi"/>
          <w:sz w:val="24"/>
          <w:szCs w:val="24"/>
        </w:rPr>
        <w:t xml:space="preserve">Basic Windows navigation skills, CCNA (or equivalent knowledge), and familiarity with standard network security concepts are all firm prerequisites in order to excel in this course. To get more details about Cisco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read more information below from e. </w:t>
      </w:r>
    </w:p>
    <w:p w14:paraId="7CBE5EFD" w14:textId="77777777" w:rsidR="00BA7725" w:rsidRPr="00BA7725" w:rsidRDefault="00BA7725" w:rsidP="00BA7725">
      <w:pPr>
        <w:shd w:val="clear" w:color="auto" w:fill="FFFFFF"/>
        <w:spacing w:after="150" w:line="240" w:lineRule="auto"/>
        <w:rPr>
          <w:rFonts w:eastAsia="Times New Roman" w:cstheme="minorHAnsi"/>
          <w:b/>
          <w:sz w:val="24"/>
          <w:szCs w:val="24"/>
        </w:rPr>
      </w:pPr>
      <w:r w:rsidRPr="00BA7725">
        <w:rPr>
          <w:rFonts w:eastAsia="Times New Roman" w:cstheme="minorHAnsi"/>
          <w:b/>
          <w:sz w:val="24"/>
          <w:szCs w:val="24"/>
        </w:rPr>
        <w:t>Prerequisites</w:t>
      </w:r>
    </w:p>
    <w:p w14:paraId="2E4F13EF"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This course is designed for network engineers who are interested in implementing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in their network environment. To fully take advantage of this course and the topics covered therein, one must possess certain skills prior to attending. These skills include but are not limited to the following:</w:t>
      </w:r>
    </w:p>
    <w:p w14:paraId="2ABC93C3" w14:textId="77777777" w:rsidR="00BA7725" w:rsidRPr="00BA7725" w:rsidRDefault="00BA7725" w:rsidP="00BA772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CCNA or equivalent knowledge</w:t>
      </w:r>
    </w:p>
    <w:p w14:paraId="1F7D74D0" w14:textId="77777777" w:rsidR="00BA7725" w:rsidRPr="00BA7725" w:rsidRDefault="00BA7725" w:rsidP="00BA772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Familiarity with network security concepts</w:t>
      </w:r>
    </w:p>
    <w:p w14:paraId="2AF7024A" w14:textId="77777777" w:rsidR="00BA7725" w:rsidRPr="00BA7725" w:rsidRDefault="00BA7725" w:rsidP="00BA772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Basic Windows navigation skills</w:t>
      </w:r>
    </w:p>
    <w:p w14:paraId="611FA999" w14:textId="77777777" w:rsidR="00BA7725" w:rsidRPr="00BA7725" w:rsidRDefault="00BA7725" w:rsidP="00BA7725">
      <w:pPr>
        <w:shd w:val="clear" w:color="auto" w:fill="FFFFFF"/>
        <w:spacing w:after="150" w:line="240" w:lineRule="auto"/>
        <w:rPr>
          <w:rFonts w:eastAsia="Times New Roman" w:cstheme="minorHAnsi"/>
          <w:b/>
          <w:sz w:val="24"/>
          <w:szCs w:val="24"/>
        </w:rPr>
      </w:pPr>
      <w:r w:rsidRPr="00BA7725">
        <w:rPr>
          <w:rFonts w:eastAsia="Times New Roman" w:cstheme="minorHAnsi"/>
          <w:b/>
          <w:sz w:val="24"/>
          <w:szCs w:val="24"/>
        </w:rPr>
        <w:t>Course Objectives</w:t>
      </w:r>
    </w:p>
    <w:p w14:paraId="16BA2ED2"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After completing this </w:t>
      </w:r>
      <w:proofErr w:type="gramStart"/>
      <w:r w:rsidRPr="00BA7725">
        <w:rPr>
          <w:rFonts w:eastAsia="Times New Roman" w:cstheme="minorHAnsi"/>
          <w:sz w:val="24"/>
          <w:szCs w:val="24"/>
        </w:rPr>
        <w:t>course</w:t>
      </w:r>
      <w:proofErr w:type="gramEnd"/>
      <w:r w:rsidRPr="00BA7725">
        <w:rPr>
          <w:rFonts w:eastAsia="Times New Roman" w:cstheme="minorHAnsi"/>
          <w:sz w:val="24"/>
          <w:szCs w:val="24"/>
        </w:rPr>
        <w:t xml:space="preserve"> you will be able to implement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in you network and collect forensic data.  This course aims to do the following:</w:t>
      </w:r>
    </w:p>
    <w:p w14:paraId="7FA2F8C4" w14:textId="77777777" w:rsidR="00BA7725" w:rsidRPr="00BA7725" w:rsidRDefault="00BA7725" w:rsidP="00BA772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Introduce learners to Flow concepts</w:t>
      </w:r>
    </w:p>
    <w:p w14:paraId="2A2E662C" w14:textId="77777777" w:rsidR="00BA7725" w:rsidRPr="00BA7725" w:rsidRDefault="00BA7725" w:rsidP="00BA772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Introduce learners to </w:t>
      </w:r>
      <w:proofErr w:type="spellStart"/>
      <w:r w:rsidRPr="00BA7725">
        <w:rPr>
          <w:rFonts w:eastAsia="Times New Roman" w:cstheme="minorHAnsi"/>
          <w:sz w:val="24"/>
          <w:szCs w:val="24"/>
        </w:rPr>
        <w:t>Stealthwatch</w:t>
      </w:r>
      <w:proofErr w:type="spellEnd"/>
    </w:p>
    <w:p w14:paraId="51128046" w14:textId="77777777" w:rsidR="00BA7725" w:rsidRPr="00BA7725" w:rsidRDefault="00BA7725" w:rsidP="00BA772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Teach learners how to proactively and reactively use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to maintain the health of their network.</w:t>
      </w:r>
    </w:p>
    <w:p w14:paraId="4DCFD28C" w14:textId="77777777" w:rsidR="00BA7725" w:rsidRPr="00BA7725" w:rsidRDefault="00BA7725" w:rsidP="00BA7725">
      <w:pPr>
        <w:shd w:val="clear" w:color="auto" w:fill="F5F5F5"/>
        <w:spacing w:after="0" w:line="240" w:lineRule="auto"/>
        <w:rPr>
          <w:rFonts w:eastAsia="Times New Roman" w:cstheme="minorHAnsi"/>
          <w:sz w:val="24"/>
          <w:szCs w:val="24"/>
        </w:rPr>
      </w:pPr>
      <w:hyperlink r:id="rId5" w:anchor="collapseTwo" w:history="1">
        <w:r w:rsidRPr="00BA7725">
          <w:rPr>
            <w:rFonts w:eastAsia="Times New Roman" w:cstheme="minorHAnsi"/>
            <w:b/>
            <w:bCs/>
            <w:sz w:val="24"/>
            <w:szCs w:val="24"/>
          </w:rPr>
          <w:t>Course Outline</w:t>
        </w:r>
      </w:hyperlink>
    </w:p>
    <w:p w14:paraId="38CD2BE3"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Course Introduction</w:t>
      </w:r>
    </w:p>
    <w:p w14:paraId="321973F0" w14:textId="77777777" w:rsidR="00BA7725" w:rsidRPr="00BA7725" w:rsidRDefault="00BA7725" w:rsidP="00BA772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Course Objectives</w:t>
      </w:r>
    </w:p>
    <w:p w14:paraId="15819B2D" w14:textId="77777777" w:rsidR="00BA7725" w:rsidRPr="00BA7725" w:rsidRDefault="00BA7725" w:rsidP="00BA772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Prerequisites</w:t>
      </w:r>
    </w:p>
    <w:p w14:paraId="282AD0C9" w14:textId="77777777" w:rsidR="00BA7725" w:rsidRPr="00BA7725" w:rsidRDefault="00BA7725" w:rsidP="00BA772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Course Timing</w:t>
      </w:r>
    </w:p>
    <w:p w14:paraId="0D9874C8" w14:textId="77777777" w:rsidR="00BA7725" w:rsidRPr="00BA7725" w:rsidRDefault="00BA7725" w:rsidP="00BA772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Student and Instructor Introductions</w:t>
      </w:r>
    </w:p>
    <w:p w14:paraId="2CC4D441"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Module 1: Flow Basics</w:t>
      </w:r>
    </w:p>
    <w:p w14:paraId="160F92EA" w14:textId="77777777" w:rsidR="00BA7725" w:rsidRPr="00BA7725" w:rsidRDefault="00BA7725" w:rsidP="00BA7725">
      <w:pPr>
        <w:numPr>
          <w:ilvl w:val="0"/>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BA7725">
        <w:rPr>
          <w:rFonts w:eastAsia="Times New Roman" w:cstheme="minorHAnsi"/>
          <w:sz w:val="24"/>
          <w:szCs w:val="24"/>
        </w:rPr>
        <w:lastRenderedPageBreak/>
        <w:t>Netflow</w:t>
      </w:r>
      <w:proofErr w:type="spellEnd"/>
      <w:r w:rsidRPr="00BA7725">
        <w:rPr>
          <w:rFonts w:eastAsia="Times New Roman" w:cstheme="minorHAnsi"/>
          <w:sz w:val="24"/>
          <w:szCs w:val="24"/>
        </w:rPr>
        <w:t xml:space="preserve"> Overview</w:t>
      </w:r>
    </w:p>
    <w:p w14:paraId="6E83D18E" w14:textId="77777777" w:rsidR="00BA7725" w:rsidRPr="00BA7725" w:rsidRDefault="00BA7725" w:rsidP="00BA772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Flow Information</w:t>
      </w:r>
    </w:p>
    <w:p w14:paraId="520B176A" w14:textId="77777777" w:rsidR="00BA7725" w:rsidRPr="00BA7725" w:rsidRDefault="00BA7725" w:rsidP="00BA772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Flow Collector</w:t>
      </w:r>
    </w:p>
    <w:p w14:paraId="0E8E2DD4" w14:textId="77777777" w:rsidR="00BA7725" w:rsidRPr="00BA7725" w:rsidRDefault="00BA7725" w:rsidP="00BA772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Flow Stitching for bi-directional flow</w:t>
      </w:r>
    </w:p>
    <w:p w14:paraId="7F80DC34" w14:textId="77777777" w:rsidR="00BA7725" w:rsidRPr="00BA7725" w:rsidRDefault="00BA7725" w:rsidP="00BA772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Deduplication</w:t>
      </w:r>
    </w:p>
    <w:p w14:paraId="0D8CADF5"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Module 2: Introduction to </w:t>
      </w:r>
      <w:proofErr w:type="spellStart"/>
      <w:r w:rsidRPr="00BA7725">
        <w:rPr>
          <w:rFonts w:eastAsia="Times New Roman" w:cstheme="minorHAnsi"/>
          <w:sz w:val="24"/>
          <w:szCs w:val="24"/>
        </w:rPr>
        <w:t>Stealthwatch</w:t>
      </w:r>
      <w:proofErr w:type="spellEnd"/>
    </w:p>
    <w:p w14:paraId="68FA353E"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What is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w:t>
      </w:r>
    </w:p>
    <w:p w14:paraId="61D96FED"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Types of input</w:t>
      </w:r>
    </w:p>
    <w:p w14:paraId="6DA7C038"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Management Console</w:t>
      </w:r>
    </w:p>
    <w:p w14:paraId="57861E7A"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Flow Collector</w:t>
      </w:r>
    </w:p>
    <w:p w14:paraId="4F4C0B28"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UDP Director</w:t>
      </w:r>
    </w:p>
    <w:p w14:paraId="3354D965"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Flow Sensor</w:t>
      </w:r>
    </w:p>
    <w:p w14:paraId="5924C5B1"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Cisco ISE</w:t>
      </w:r>
    </w:p>
    <w:p w14:paraId="72C0F482"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Threat Intelligence License</w:t>
      </w:r>
    </w:p>
    <w:p w14:paraId="6F711DEE"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Visibility Through </w:t>
      </w:r>
      <w:proofErr w:type="spellStart"/>
      <w:r w:rsidRPr="00BA7725">
        <w:rPr>
          <w:rFonts w:eastAsia="Times New Roman" w:cstheme="minorHAnsi"/>
          <w:sz w:val="24"/>
          <w:szCs w:val="24"/>
        </w:rPr>
        <w:t>Netfow</w:t>
      </w:r>
      <w:proofErr w:type="spellEnd"/>
    </w:p>
    <w:p w14:paraId="6196134B"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Conversational Flow Record</w:t>
      </w:r>
    </w:p>
    <w:p w14:paraId="556F0A5F"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Discovery</w:t>
      </w:r>
    </w:p>
    <w:p w14:paraId="1FEDCE75"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IOC</w:t>
      </w:r>
    </w:p>
    <w:p w14:paraId="01162038" w14:textId="77777777" w:rsidR="00BA7725" w:rsidRPr="00BA7725" w:rsidRDefault="00BA7725" w:rsidP="00BA772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Response</w:t>
      </w:r>
    </w:p>
    <w:p w14:paraId="48DEC349"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Module 3: Introduction to Flow Collector</w:t>
      </w:r>
    </w:p>
    <w:p w14:paraId="24F6912D"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Overview of Flow Collector</w:t>
      </w:r>
    </w:p>
    <w:p w14:paraId="222C3F7F"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Key Features of Flow Collector</w:t>
      </w:r>
    </w:p>
    <w:p w14:paraId="168C9DF1"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Baselining of all IP traffic</w:t>
      </w:r>
    </w:p>
    <w:p w14:paraId="2B93DFDF"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Anomaly detection in traffic/host behavior</w:t>
      </w:r>
    </w:p>
    <w:p w14:paraId="63004620"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Layer 7 anomaly detection</w:t>
      </w:r>
    </w:p>
    <w:p w14:paraId="1C8F2AD8"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Appliance or virtual deployment options</w:t>
      </w:r>
    </w:p>
    <w:p w14:paraId="3B6B658E"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NAT stitching</w:t>
      </w:r>
    </w:p>
    <w:p w14:paraId="2223BE32"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P2P file sharing detection</w:t>
      </w:r>
    </w:p>
    <w:p w14:paraId="50445430"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Host and service profiling</w:t>
      </w:r>
    </w:p>
    <w:p w14:paraId="685E8EFA"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Index-based prioritization technology OS fingerprinting</w:t>
      </w:r>
    </w:p>
    <w:p w14:paraId="0E9FE8FC"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Support for application-aware flows such as NBAR2</w:t>
      </w:r>
    </w:p>
    <w:p w14:paraId="27B9CF0F"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Support for custom applications</w:t>
      </w:r>
    </w:p>
    <w:p w14:paraId="1E493F2E"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Closest interface determination and tracking</w:t>
      </w:r>
    </w:p>
    <w:p w14:paraId="7B097B2F"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Deduplication of flows</w:t>
      </w:r>
    </w:p>
    <w:p w14:paraId="35C7B21C"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Virtual environment monitoring</w:t>
      </w:r>
    </w:p>
    <w:p w14:paraId="4908B5B6"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Host Group tracking and reporting</w:t>
      </w:r>
    </w:p>
    <w:p w14:paraId="6E2FE347"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Router interface tracking and reporting</w:t>
      </w:r>
    </w:p>
    <w:p w14:paraId="3E2F04AB"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Bandwidth accounting and reporting</w:t>
      </w:r>
    </w:p>
    <w:p w14:paraId="2CD2E0ED"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Packet-level performance metrics</w:t>
      </w:r>
    </w:p>
    <w:p w14:paraId="310B9E8B"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QoS (DSCP) monitoring</w:t>
      </w:r>
    </w:p>
    <w:p w14:paraId="25CE080C"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lastRenderedPageBreak/>
        <w:t>Interface utilization alarming</w:t>
      </w:r>
    </w:p>
    <w:p w14:paraId="6C178E1F"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Unauthorized host access detection</w:t>
      </w:r>
    </w:p>
    <w:p w14:paraId="5EB42C54"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Unauthorized Web server detection</w:t>
      </w:r>
    </w:p>
    <w:p w14:paraId="4115701A"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Misconfigured firewall detection</w:t>
      </w:r>
    </w:p>
    <w:p w14:paraId="6E7A6A43"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Combined internal and external monitoring</w:t>
      </w:r>
    </w:p>
    <w:p w14:paraId="694B7DDB"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Full flow logging</w:t>
      </w:r>
    </w:p>
    <w:p w14:paraId="10281B98"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Worm detection</w:t>
      </w:r>
    </w:p>
    <w:p w14:paraId="6DB7524F"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Botnet detection</w:t>
      </w:r>
    </w:p>
    <w:p w14:paraId="2CDD9477"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DoS/DDoS detection (SYN, ICMP, or UDP flood)</w:t>
      </w:r>
    </w:p>
    <w:p w14:paraId="4B956522"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Fragmentation attack detection</w:t>
      </w:r>
    </w:p>
    <w:p w14:paraId="3D55A344"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Network scanning and reconnaissance detection</w:t>
      </w:r>
    </w:p>
    <w:p w14:paraId="19654059"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Large file transfer detection</w:t>
      </w:r>
    </w:p>
    <w:p w14:paraId="5C62453C"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Rogue server detection</w:t>
      </w:r>
    </w:p>
    <w:p w14:paraId="410703C3" w14:textId="77777777" w:rsidR="00BA7725" w:rsidRPr="00BA7725" w:rsidRDefault="00BA7725" w:rsidP="00BA772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Long term flow retention</w:t>
      </w:r>
    </w:p>
    <w:p w14:paraId="45281812"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Module 4: Introduction to UDP Director</w:t>
      </w:r>
    </w:p>
    <w:p w14:paraId="2E304847" w14:textId="77777777" w:rsidR="00BA7725" w:rsidRPr="00BA7725" w:rsidRDefault="00BA7725" w:rsidP="00BA772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UDP Director Overview</w:t>
      </w:r>
    </w:p>
    <w:p w14:paraId="0D518830" w14:textId="77777777" w:rsidR="00BA7725" w:rsidRPr="00BA7725" w:rsidRDefault="00BA7725" w:rsidP="00BA772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Key Features of UDP Director</w:t>
      </w:r>
    </w:p>
    <w:p w14:paraId="0BE25C5A" w14:textId="77777777" w:rsidR="00BA7725" w:rsidRPr="00BA7725" w:rsidRDefault="00BA7725" w:rsidP="00BA772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Simplifies collection of network and security data</w:t>
      </w:r>
    </w:p>
    <w:p w14:paraId="05FDA40B" w14:textId="77777777" w:rsidR="00BA7725" w:rsidRPr="00BA7725" w:rsidRDefault="00BA7725" w:rsidP="00BA772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Reduces points of failure on your network</w:t>
      </w:r>
    </w:p>
    <w:p w14:paraId="6E8AE813" w14:textId="77777777" w:rsidR="00BA7725" w:rsidRPr="00BA7725" w:rsidRDefault="00BA7725" w:rsidP="00BA772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Provides a single destination for all UDP formats on the network including </w:t>
      </w:r>
      <w:proofErr w:type="spellStart"/>
      <w:r w:rsidRPr="00BA7725">
        <w:rPr>
          <w:rFonts w:eastAsia="Times New Roman" w:cstheme="minorHAnsi"/>
          <w:sz w:val="24"/>
          <w:szCs w:val="24"/>
        </w:rPr>
        <w:t>Netflow</w:t>
      </w:r>
      <w:proofErr w:type="spellEnd"/>
      <w:r w:rsidRPr="00BA7725">
        <w:rPr>
          <w:rFonts w:eastAsia="Times New Roman" w:cstheme="minorHAnsi"/>
          <w:sz w:val="24"/>
          <w:szCs w:val="24"/>
        </w:rPr>
        <w:t xml:space="preserve">, SNMP, syslog, </w:t>
      </w:r>
      <w:proofErr w:type="spellStart"/>
      <w:r w:rsidRPr="00BA7725">
        <w:rPr>
          <w:rFonts w:eastAsia="Times New Roman" w:cstheme="minorHAnsi"/>
          <w:sz w:val="24"/>
          <w:szCs w:val="24"/>
        </w:rPr>
        <w:t>etc</w:t>
      </w:r>
      <w:proofErr w:type="spellEnd"/>
    </w:p>
    <w:p w14:paraId="61F615F0" w14:textId="77777777" w:rsidR="00BA7725" w:rsidRPr="00BA7725" w:rsidRDefault="00BA7725" w:rsidP="00BA7725">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Reduces network congestion for optimum network performance </w:t>
      </w:r>
    </w:p>
    <w:p w14:paraId="38B48DE7"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Module 5: Introduction to </w:t>
      </w:r>
      <w:proofErr w:type="spellStart"/>
      <w:r w:rsidRPr="00BA7725">
        <w:rPr>
          <w:rFonts w:eastAsia="Times New Roman" w:cstheme="minorHAnsi"/>
          <w:sz w:val="24"/>
          <w:szCs w:val="24"/>
        </w:rPr>
        <w:t>Proxywatch</w:t>
      </w:r>
      <w:proofErr w:type="spellEnd"/>
    </w:p>
    <w:p w14:paraId="01B4981C" w14:textId="77777777" w:rsidR="00BA7725" w:rsidRPr="00BA7725" w:rsidRDefault="00BA7725" w:rsidP="00BA772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Proxy watch overview</w:t>
      </w:r>
    </w:p>
    <w:p w14:paraId="083C1EB3" w14:textId="77777777" w:rsidR="00BA7725" w:rsidRPr="00BA7725" w:rsidRDefault="00BA7725" w:rsidP="00BA7725">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Key Features</w:t>
      </w:r>
    </w:p>
    <w:p w14:paraId="0572792C" w14:textId="77777777" w:rsidR="00BA7725" w:rsidRPr="00BA7725" w:rsidRDefault="00BA7725" w:rsidP="00BA7725">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Enhanced network visibility</w:t>
      </w:r>
    </w:p>
    <w:p w14:paraId="139F43AD" w14:textId="77777777" w:rsidR="00BA7725" w:rsidRPr="00BA7725" w:rsidRDefault="00BA7725" w:rsidP="00BA7725">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Additional context around </w:t>
      </w:r>
      <w:proofErr w:type="spellStart"/>
      <w:r w:rsidRPr="00BA7725">
        <w:rPr>
          <w:rFonts w:eastAsia="Times New Roman" w:cstheme="minorHAnsi"/>
          <w:sz w:val="24"/>
          <w:szCs w:val="24"/>
        </w:rPr>
        <w:t>converstions</w:t>
      </w:r>
      <w:proofErr w:type="spellEnd"/>
    </w:p>
    <w:p w14:paraId="5FF3FEFE" w14:textId="77777777" w:rsidR="00BA7725" w:rsidRPr="00BA7725" w:rsidRDefault="00BA7725" w:rsidP="00BA7725">
      <w:pPr>
        <w:numPr>
          <w:ilvl w:val="1"/>
          <w:numId w:val="8"/>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Follow the flow</w:t>
      </w:r>
    </w:p>
    <w:p w14:paraId="2E8A4398"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Module 6: Introduction to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Labs Intelligence Center (SLIC) Threat Feed</w:t>
      </w:r>
    </w:p>
    <w:p w14:paraId="094FF896" w14:textId="77777777" w:rsidR="00BA7725" w:rsidRPr="00BA7725" w:rsidRDefault="00BA7725" w:rsidP="00BA7725">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SLIC High Level Overview</w:t>
      </w:r>
    </w:p>
    <w:p w14:paraId="5C004837"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Module 7: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Installation</w:t>
      </w:r>
    </w:p>
    <w:p w14:paraId="11DF48E4"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This module introduces learners to the installation process of a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SMC VM and Flow Collector</w:t>
      </w:r>
    </w:p>
    <w:p w14:paraId="3DFBFD50" w14:textId="77777777" w:rsidR="00BA7725" w:rsidRPr="00BA7725" w:rsidRDefault="00BA7725" w:rsidP="00BA772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VM editions</w:t>
      </w:r>
    </w:p>
    <w:p w14:paraId="0731BF88" w14:textId="77777777" w:rsidR="00BA7725" w:rsidRPr="00BA7725" w:rsidRDefault="00BA7725" w:rsidP="00BA772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Recommended Resources</w:t>
      </w:r>
    </w:p>
    <w:p w14:paraId="1A8D733D" w14:textId="77777777" w:rsidR="00BA7725" w:rsidRPr="00BA7725" w:rsidRDefault="00BA7725" w:rsidP="00BA772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Required Ports</w:t>
      </w:r>
    </w:p>
    <w:p w14:paraId="3F8AB2CB" w14:textId="77777777" w:rsidR="00BA7725" w:rsidRPr="00BA7725" w:rsidRDefault="00BA7725" w:rsidP="00BA772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lastRenderedPageBreak/>
        <w:t>Example Deployment</w:t>
      </w:r>
    </w:p>
    <w:p w14:paraId="46F9E219" w14:textId="77777777" w:rsidR="00BA7725" w:rsidRPr="00BA7725" w:rsidRDefault="00BA7725" w:rsidP="00BA772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Deploying the OVA</w:t>
      </w:r>
    </w:p>
    <w:p w14:paraId="7B63B670" w14:textId="77777777" w:rsidR="00BA7725" w:rsidRPr="00BA7725" w:rsidRDefault="00BA7725" w:rsidP="00BA772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Logging into the SMC</w:t>
      </w:r>
    </w:p>
    <w:p w14:paraId="3B5AF354" w14:textId="77777777" w:rsidR="00BA7725" w:rsidRPr="00BA7725" w:rsidRDefault="00BA7725" w:rsidP="00BA772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Initial Setup</w:t>
      </w:r>
    </w:p>
    <w:p w14:paraId="2B35B51C" w14:textId="77777777" w:rsidR="00BA7725" w:rsidRPr="00BA7725" w:rsidRDefault="00BA7725" w:rsidP="00BA7725">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Adding Flow Collectors</w:t>
      </w:r>
    </w:p>
    <w:p w14:paraId="4671B39C"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 xml:space="preserve">Module 8: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Management Console</w:t>
      </w:r>
    </w:p>
    <w:p w14:paraId="1304499B"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Overview of SMC</w:t>
      </w:r>
    </w:p>
    <w:p w14:paraId="2688824C"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Key Features</w:t>
      </w:r>
    </w:p>
    <w:p w14:paraId="5DFB5FEB"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User identity tracking</w:t>
      </w:r>
    </w:p>
    <w:p w14:paraId="0F9BB110"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Appliance and virtual deployment options</w:t>
      </w:r>
    </w:p>
    <w:p w14:paraId="62E45B7F"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Root-cause analysis and troubleshooting</w:t>
      </w:r>
    </w:p>
    <w:p w14:paraId="6D97092D"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Relational flow maps</w:t>
      </w:r>
    </w:p>
    <w:p w14:paraId="5647EEB8"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NAT stitching</w:t>
      </w:r>
    </w:p>
    <w:p w14:paraId="209DEDED"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Custom dashboards</w:t>
      </w:r>
    </w:p>
    <w:p w14:paraId="65BD51D8"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Custom reporting</w:t>
      </w:r>
    </w:p>
    <w:p w14:paraId="2AF9C6E1"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Blocking, remediation or rate limiting</w:t>
      </w:r>
    </w:p>
    <w:p w14:paraId="4B4F5F6F"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Top N reports for applications, services, ports, protocols, hosts, peers and conversations</w:t>
      </w:r>
    </w:p>
    <w:p w14:paraId="3F0CF9EB"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Traffic composition breakdown</w:t>
      </w:r>
    </w:p>
    <w:p w14:paraId="6FDC88FB"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Customizable user interface based on Point-of-View technology</w:t>
      </w:r>
    </w:p>
    <w:p w14:paraId="7A7FF280"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Advanced flow visualization</w:t>
      </w:r>
    </w:p>
    <w:p w14:paraId="1987194E"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Internal and external monitoring</w:t>
      </w:r>
    </w:p>
    <w:p w14:paraId="6EE2821A"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Capacity planning and historical traffic trending</w:t>
      </w:r>
    </w:p>
    <w:p w14:paraId="02A60534"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WAN optimization reporting</w:t>
      </w:r>
    </w:p>
    <w:p w14:paraId="362242C8"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DSCP bandwidth utilization</w:t>
      </w:r>
    </w:p>
    <w:p w14:paraId="5B68B08C"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Worm propagation visualization</w:t>
      </w:r>
    </w:p>
    <w:p w14:paraId="5A49DD0C"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Internal security for high-speed networks</w:t>
      </w:r>
    </w:p>
    <w:p w14:paraId="5EB20EAB" w14:textId="77777777" w:rsidR="00BA7725" w:rsidRPr="00BA7725" w:rsidRDefault="00BA7725" w:rsidP="00BA7725">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Customizing Views</w:t>
      </w:r>
    </w:p>
    <w:p w14:paraId="6FE992E1"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Module 9: Case Study</w:t>
      </w:r>
    </w:p>
    <w:p w14:paraId="6EB4BCFE" w14:textId="77777777" w:rsidR="00BA7725" w:rsidRPr="00BA7725" w:rsidRDefault="00BA7725" w:rsidP="00BA7725">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Case Study 1</w:t>
      </w:r>
    </w:p>
    <w:p w14:paraId="26C354D6" w14:textId="77777777" w:rsidR="00BA7725" w:rsidRPr="00BA7725" w:rsidRDefault="00BA7725" w:rsidP="00BA7725">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Case Study 2</w:t>
      </w:r>
    </w:p>
    <w:p w14:paraId="2E9A5342" w14:textId="77777777" w:rsidR="00BA7725" w:rsidRPr="00BA7725" w:rsidRDefault="00BA7725" w:rsidP="00BA7725">
      <w:pPr>
        <w:shd w:val="clear" w:color="auto" w:fill="F5F5F5"/>
        <w:spacing w:after="0" w:line="240" w:lineRule="auto"/>
        <w:rPr>
          <w:rFonts w:eastAsia="Times New Roman" w:cstheme="minorHAnsi"/>
          <w:sz w:val="24"/>
          <w:szCs w:val="24"/>
        </w:rPr>
      </w:pPr>
      <w:hyperlink r:id="rId6" w:anchor="collapseThree" w:history="1">
        <w:r w:rsidRPr="00BA7725">
          <w:rPr>
            <w:rFonts w:eastAsia="Times New Roman" w:cstheme="minorHAnsi"/>
            <w:b/>
            <w:bCs/>
            <w:sz w:val="24"/>
            <w:szCs w:val="24"/>
          </w:rPr>
          <w:t>Who Should Attend</w:t>
        </w:r>
      </w:hyperlink>
    </w:p>
    <w:p w14:paraId="7178E9AF" w14:textId="77777777" w:rsidR="00BA7725" w:rsidRPr="00BA7725" w:rsidRDefault="00BA7725" w:rsidP="00BA7725">
      <w:pPr>
        <w:shd w:val="clear" w:color="auto" w:fill="FFFFFF"/>
        <w:spacing w:after="150" w:line="240" w:lineRule="auto"/>
        <w:rPr>
          <w:rFonts w:eastAsia="Times New Roman" w:cstheme="minorHAnsi"/>
          <w:sz w:val="24"/>
          <w:szCs w:val="24"/>
        </w:rPr>
      </w:pPr>
      <w:r w:rsidRPr="00BA7725">
        <w:rPr>
          <w:rFonts w:eastAsia="Times New Roman" w:cstheme="minorHAnsi"/>
          <w:sz w:val="24"/>
          <w:szCs w:val="24"/>
        </w:rPr>
        <w:t>The knowledge and skills that a learner should have before attending this course are as follows:</w:t>
      </w:r>
    </w:p>
    <w:p w14:paraId="46A9CF31" w14:textId="77777777" w:rsidR="00BA7725" w:rsidRPr="00BA7725" w:rsidRDefault="00BA7725" w:rsidP="00BA7725">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Customers whose role is to use the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System to monitor network performance.</w:t>
      </w:r>
    </w:p>
    <w:p w14:paraId="7B7E64F0" w14:textId="77777777" w:rsidR="00BA7725" w:rsidRPr="00BA7725" w:rsidRDefault="00BA7725" w:rsidP="00BA7725">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Channel partners responsible for completing the initial configuration of the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System into a customer network.</w:t>
      </w:r>
    </w:p>
    <w:p w14:paraId="3AF338BC" w14:textId="77777777" w:rsidR="00BA7725" w:rsidRPr="00BA7725" w:rsidRDefault="00BA7725" w:rsidP="00BA7725">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BA7725">
        <w:rPr>
          <w:rFonts w:eastAsia="Times New Roman" w:cstheme="minorHAnsi"/>
          <w:sz w:val="24"/>
          <w:szCs w:val="24"/>
        </w:rPr>
        <w:t xml:space="preserve">Employees responsible for completing the initial configuration of the </w:t>
      </w:r>
      <w:proofErr w:type="spellStart"/>
      <w:r w:rsidRPr="00BA7725">
        <w:rPr>
          <w:rFonts w:eastAsia="Times New Roman" w:cstheme="minorHAnsi"/>
          <w:sz w:val="24"/>
          <w:szCs w:val="24"/>
        </w:rPr>
        <w:t>Stealthwatch</w:t>
      </w:r>
      <w:proofErr w:type="spellEnd"/>
      <w:r w:rsidRPr="00BA7725">
        <w:rPr>
          <w:rFonts w:eastAsia="Times New Roman" w:cstheme="minorHAnsi"/>
          <w:sz w:val="24"/>
          <w:szCs w:val="24"/>
        </w:rPr>
        <w:t xml:space="preserve"> System into a customer network.</w:t>
      </w:r>
    </w:p>
    <w:p w14:paraId="1E4661D7" w14:textId="77777777" w:rsidR="000175E8" w:rsidRPr="00BA7725" w:rsidRDefault="00E50623">
      <w:pPr>
        <w:rPr>
          <w:rFonts w:cstheme="minorHAnsi"/>
          <w:sz w:val="24"/>
          <w:szCs w:val="24"/>
        </w:rPr>
      </w:pPr>
    </w:p>
    <w:sectPr w:rsidR="000175E8" w:rsidRPr="00BA7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1675"/>
    <w:multiLevelType w:val="multilevel"/>
    <w:tmpl w:val="713A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A2A53"/>
    <w:multiLevelType w:val="multilevel"/>
    <w:tmpl w:val="B454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1C98"/>
    <w:multiLevelType w:val="multilevel"/>
    <w:tmpl w:val="736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9227F"/>
    <w:multiLevelType w:val="multilevel"/>
    <w:tmpl w:val="459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C5DF9"/>
    <w:multiLevelType w:val="multilevel"/>
    <w:tmpl w:val="E152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A1B1A"/>
    <w:multiLevelType w:val="multilevel"/>
    <w:tmpl w:val="B158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25878"/>
    <w:multiLevelType w:val="multilevel"/>
    <w:tmpl w:val="7A08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35EF8"/>
    <w:multiLevelType w:val="multilevel"/>
    <w:tmpl w:val="5B4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64DB8"/>
    <w:multiLevelType w:val="multilevel"/>
    <w:tmpl w:val="8F9C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A3BCF"/>
    <w:multiLevelType w:val="multilevel"/>
    <w:tmpl w:val="6888A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E66A8"/>
    <w:multiLevelType w:val="multilevel"/>
    <w:tmpl w:val="F8D2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43C1A"/>
    <w:multiLevelType w:val="multilevel"/>
    <w:tmpl w:val="C706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9117D"/>
    <w:multiLevelType w:val="multilevel"/>
    <w:tmpl w:val="2EF2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2"/>
  </w:num>
  <w:num w:numId="5">
    <w:abstractNumId w:val="1"/>
  </w:num>
  <w:num w:numId="6">
    <w:abstractNumId w:val="12"/>
  </w:num>
  <w:num w:numId="7">
    <w:abstractNumId w:val="8"/>
  </w:num>
  <w:num w:numId="8">
    <w:abstractNumId w:val="9"/>
  </w:num>
  <w:num w:numId="9">
    <w:abstractNumId w:val="11"/>
  </w:num>
  <w:num w:numId="10">
    <w:abstractNumId w:val="3"/>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25"/>
    <w:rsid w:val="007B4A92"/>
    <w:rsid w:val="00BA7696"/>
    <w:rsid w:val="00BA7725"/>
    <w:rsid w:val="00E5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6967"/>
  <w15:chartTrackingRefBased/>
  <w15:docId w15:val="{286BB1CC-B61E-43D8-B4C1-0BCB34F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77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2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A77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725"/>
    <w:rPr>
      <w:b/>
      <w:bCs/>
    </w:rPr>
  </w:style>
  <w:style w:type="paragraph" w:styleId="z-TopofForm">
    <w:name w:val="HTML Top of Form"/>
    <w:basedOn w:val="Normal"/>
    <w:next w:val="Normal"/>
    <w:link w:val="z-TopofFormChar"/>
    <w:hidden/>
    <w:uiPriority w:val="99"/>
    <w:semiHidden/>
    <w:unhideWhenUsed/>
    <w:rsid w:val="00BA77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A7725"/>
    <w:rPr>
      <w:rFonts w:ascii="Arial" w:eastAsia="Times New Roman" w:hAnsi="Arial" w:cs="Arial"/>
      <w:vanish/>
      <w:sz w:val="16"/>
      <w:szCs w:val="16"/>
    </w:rPr>
  </w:style>
  <w:style w:type="character" w:customStyle="1" w:styleId="text-cart">
    <w:name w:val="text-cart"/>
    <w:basedOn w:val="DefaultParagraphFont"/>
    <w:rsid w:val="00BA7725"/>
  </w:style>
  <w:style w:type="paragraph" w:styleId="z-BottomofForm">
    <w:name w:val="HTML Bottom of Form"/>
    <w:basedOn w:val="Normal"/>
    <w:next w:val="Normal"/>
    <w:link w:val="z-BottomofFormChar"/>
    <w:hidden/>
    <w:uiPriority w:val="99"/>
    <w:semiHidden/>
    <w:unhideWhenUsed/>
    <w:rsid w:val="00BA77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A7725"/>
    <w:rPr>
      <w:rFonts w:ascii="Arial" w:eastAsia="Times New Roman" w:hAnsi="Arial" w:cs="Arial"/>
      <w:vanish/>
      <w:sz w:val="16"/>
      <w:szCs w:val="16"/>
    </w:rPr>
  </w:style>
  <w:style w:type="character" w:styleId="Hyperlink">
    <w:name w:val="Hyperlink"/>
    <w:basedOn w:val="DefaultParagraphFont"/>
    <w:uiPriority w:val="99"/>
    <w:semiHidden/>
    <w:unhideWhenUsed/>
    <w:rsid w:val="00BA7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974757">
      <w:bodyDiv w:val="1"/>
      <w:marLeft w:val="0"/>
      <w:marRight w:val="0"/>
      <w:marTop w:val="0"/>
      <w:marBottom w:val="0"/>
      <w:divBdr>
        <w:top w:val="none" w:sz="0" w:space="0" w:color="auto"/>
        <w:left w:val="none" w:sz="0" w:space="0" w:color="auto"/>
        <w:bottom w:val="none" w:sz="0" w:space="0" w:color="auto"/>
        <w:right w:val="none" w:sz="0" w:space="0" w:color="auto"/>
      </w:divBdr>
      <w:divsChild>
        <w:div w:id="2138912259">
          <w:marLeft w:val="0"/>
          <w:marRight w:val="0"/>
          <w:marTop w:val="0"/>
          <w:marBottom w:val="300"/>
          <w:divBdr>
            <w:top w:val="single" w:sz="6" w:space="0" w:color="DDDDDD"/>
            <w:left w:val="single" w:sz="6" w:space="0" w:color="DDDDDD"/>
            <w:bottom w:val="single" w:sz="6" w:space="0" w:color="DDDDDD"/>
            <w:right w:val="single" w:sz="6" w:space="0" w:color="DDDDDD"/>
          </w:divBdr>
          <w:divsChild>
            <w:div w:id="497622398">
              <w:marLeft w:val="0"/>
              <w:marRight w:val="0"/>
              <w:marTop w:val="0"/>
              <w:marBottom w:val="0"/>
              <w:divBdr>
                <w:top w:val="none" w:sz="0" w:space="0" w:color="auto"/>
                <w:left w:val="none" w:sz="0" w:space="0" w:color="auto"/>
                <w:bottom w:val="none" w:sz="0" w:space="0" w:color="auto"/>
                <w:right w:val="none" w:sz="0" w:space="0" w:color="auto"/>
              </w:divBdr>
            </w:div>
          </w:divsChild>
        </w:div>
        <w:div w:id="1177426158">
          <w:marLeft w:val="-225"/>
          <w:marRight w:val="-225"/>
          <w:marTop w:val="0"/>
          <w:marBottom w:val="0"/>
          <w:divBdr>
            <w:top w:val="none" w:sz="0" w:space="0" w:color="auto"/>
            <w:left w:val="none" w:sz="0" w:space="0" w:color="auto"/>
            <w:bottom w:val="none" w:sz="0" w:space="0" w:color="auto"/>
            <w:right w:val="none" w:sz="0" w:space="0" w:color="auto"/>
          </w:divBdr>
          <w:divsChild>
            <w:div w:id="1969161715">
              <w:marLeft w:val="0"/>
              <w:marRight w:val="0"/>
              <w:marTop w:val="0"/>
              <w:marBottom w:val="0"/>
              <w:divBdr>
                <w:top w:val="none" w:sz="0" w:space="0" w:color="auto"/>
                <w:left w:val="none" w:sz="0" w:space="0" w:color="auto"/>
                <w:bottom w:val="none" w:sz="0" w:space="0" w:color="auto"/>
                <w:right w:val="none" w:sz="0" w:space="0" w:color="auto"/>
              </w:divBdr>
              <w:divsChild>
                <w:div w:id="656614339">
                  <w:marLeft w:val="0"/>
                  <w:marRight w:val="0"/>
                  <w:marTop w:val="0"/>
                  <w:marBottom w:val="0"/>
                  <w:divBdr>
                    <w:top w:val="none" w:sz="0" w:space="0" w:color="auto"/>
                    <w:left w:val="none" w:sz="0" w:space="0" w:color="auto"/>
                    <w:bottom w:val="none" w:sz="0" w:space="0" w:color="auto"/>
                    <w:right w:val="none" w:sz="0" w:space="0" w:color="auto"/>
                  </w:divBdr>
                  <w:divsChild>
                    <w:div w:id="1909070597">
                      <w:marLeft w:val="0"/>
                      <w:marRight w:val="0"/>
                      <w:marTop w:val="0"/>
                      <w:marBottom w:val="300"/>
                      <w:divBdr>
                        <w:top w:val="single" w:sz="6" w:space="0" w:color="DDDDDD"/>
                        <w:left w:val="single" w:sz="6" w:space="0" w:color="DDDDDD"/>
                        <w:bottom w:val="single" w:sz="6" w:space="0" w:color="DDDDDD"/>
                        <w:right w:val="single" w:sz="6" w:space="0" w:color="DDDDDD"/>
                      </w:divBdr>
                      <w:divsChild>
                        <w:div w:id="388575037">
                          <w:marLeft w:val="0"/>
                          <w:marRight w:val="0"/>
                          <w:marTop w:val="0"/>
                          <w:marBottom w:val="0"/>
                          <w:divBdr>
                            <w:top w:val="none" w:sz="0" w:space="8" w:color="DDDDDD"/>
                            <w:left w:val="none" w:sz="0" w:space="11" w:color="DDDDDD"/>
                            <w:bottom w:val="single" w:sz="6" w:space="8" w:color="DDDDDD"/>
                            <w:right w:val="none" w:sz="0" w:space="11" w:color="DDDDDD"/>
                          </w:divBdr>
                        </w:div>
                        <w:div w:id="83500110">
                          <w:marLeft w:val="0"/>
                          <w:marRight w:val="0"/>
                          <w:marTop w:val="0"/>
                          <w:marBottom w:val="0"/>
                          <w:divBdr>
                            <w:top w:val="single" w:sz="6" w:space="0" w:color="DDDDDD"/>
                            <w:left w:val="none" w:sz="0" w:space="0" w:color="auto"/>
                            <w:bottom w:val="none" w:sz="0" w:space="0" w:color="auto"/>
                            <w:right w:val="none" w:sz="0" w:space="0" w:color="auto"/>
                          </w:divBdr>
                          <w:divsChild>
                            <w:div w:id="1070810062">
                              <w:marLeft w:val="0"/>
                              <w:marRight w:val="0"/>
                              <w:marTop w:val="0"/>
                              <w:marBottom w:val="0"/>
                              <w:divBdr>
                                <w:top w:val="none" w:sz="0" w:space="0" w:color="auto"/>
                                <w:left w:val="none" w:sz="0" w:space="0" w:color="auto"/>
                                <w:bottom w:val="none" w:sz="0" w:space="0" w:color="auto"/>
                                <w:right w:val="none" w:sz="0" w:space="0" w:color="auto"/>
                              </w:divBdr>
                            </w:div>
                            <w:div w:id="1590969667">
                              <w:marLeft w:val="0"/>
                              <w:marRight w:val="0"/>
                              <w:marTop w:val="0"/>
                              <w:marBottom w:val="0"/>
                              <w:divBdr>
                                <w:top w:val="none" w:sz="0" w:space="0" w:color="auto"/>
                                <w:left w:val="none" w:sz="0" w:space="0" w:color="auto"/>
                                <w:bottom w:val="none" w:sz="0" w:space="0" w:color="auto"/>
                                <w:right w:val="none" w:sz="0" w:space="0" w:color="auto"/>
                              </w:divBdr>
                            </w:div>
                            <w:div w:id="7145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143673">
          <w:marLeft w:val="0"/>
          <w:marRight w:val="0"/>
          <w:marTop w:val="0"/>
          <w:marBottom w:val="300"/>
          <w:divBdr>
            <w:top w:val="none" w:sz="0" w:space="0" w:color="auto"/>
            <w:left w:val="none" w:sz="0" w:space="0" w:color="auto"/>
            <w:bottom w:val="none" w:sz="0" w:space="0" w:color="auto"/>
            <w:right w:val="none" w:sz="0" w:space="0" w:color="auto"/>
          </w:divBdr>
          <w:divsChild>
            <w:div w:id="496768112">
              <w:marLeft w:val="0"/>
              <w:marRight w:val="0"/>
              <w:marTop w:val="0"/>
              <w:marBottom w:val="0"/>
              <w:divBdr>
                <w:top w:val="single" w:sz="6" w:space="0" w:color="DDDDDD"/>
                <w:left w:val="single" w:sz="6" w:space="0" w:color="DDDDDD"/>
                <w:bottom w:val="single" w:sz="6" w:space="0" w:color="DDDDDD"/>
                <w:right w:val="single" w:sz="6" w:space="0" w:color="DDDDDD"/>
              </w:divBdr>
              <w:divsChild>
                <w:div w:id="2064059226">
                  <w:marLeft w:val="0"/>
                  <w:marRight w:val="0"/>
                  <w:marTop w:val="0"/>
                  <w:marBottom w:val="0"/>
                  <w:divBdr>
                    <w:top w:val="none" w:sz="0" w:space="8" w:color="DDDDDD"/>
                    <w:left w:val="none" w:sz="0" w:space="11" w:color="DDDDDD"/>
                    <w:bottom w:val="none" w:sz="0" w:space="0" w:color="auto"/>
                    <w:right w:val="none" w:sz="0" w:space="11" w:color="DDDDDD"/>
                  </w:divBdr>
                </w:div>
                <w:div w:id="1734618416">
                  <w:marLeft w:val="0"/>
                  <w:marRight w:val="0"/>
                  <w:marTop w:val="0"/>
                  <w:marBottom w:val="0"/>
                  <w:divBdr>
                    <w:top w:val="none" w:sz="0" w:space="0" w:color="auto"/>
                    <w:left w:val="none" w:sz="0" w:space="0" w:color="auto"/>
                    <w:bottom w:val="none" w:sz="0" w:space="0" w:color="auto"/>
                    <w:right w:val="none" w:sz="0" w:space="0" w:color="auto"/>
                  </w:divBdr>
                  <w:divsChild>
                    <w:div w:id="205037896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06508659">
              <w:marLeft w:val="0"/>
              <w:marRight w:val="0"/>
              <w:marTop w:val="75"/>
              <w:marBottom w:val="0"/>
              <w:divBdr>
                <w:top w:val="single" w:sz="6" w:space="0" w:color="DDDDDD"/>
                <w:left w:val="single" w:sz="6" w:space="0" w:color="DDDDDD"/>
                <w:bottom w:val="single" w:sz="6" w:space="0" w:color="DDDDDD"/>
                <w:right w:val="single" w:sz="6" w:space="0" w:color="DDDDDD"/>
              </w:divBdr>
              <w:divsChild>
                <w:div w:id="659230697">
                  <w:marLeft w:val="0"/>
                  <w:marRight w:val="0"/>
                  <w:marTop w:val="0"/>
                  <w:marBottom w:val="0"/>
                  <w:divBdr>
                    <w:top w:val="none" w:sz="0" w:space="8" w:color="DDDDDD"/>
                    <w:left w:val="none" w:sz="0" w:space="11" w:color="DDDDDD"/>
                    <w:bottom w:val="none" w:sz="0" w:space="0" w:color="auto"/>
                    <w:right w:val="none" w:sz="0" w:space="11" w:color="DDDDDD"/>
                  </w:divBdr>
                </w:div>
                <w:div w:id="300159133">
                  <w:marLeft w:val="0"/>
                  <w:marRight w:val="0"/>
                  <w:marTop w:val="0"/>
                  <w:marBottom w:val="0"/>
                  <w:divBdr>
                    <w:top w:val="none" w:sz="0" w:space="0" w:color="auto"/>
                    <w:left w:val="none" w:sz="0" w:space="0" w:color="auto"/>
                    <w:bottom w:val="none" w:sz="0" w:space="0" w:color="auto"/>
                    <w:right w:val="none" w:sz="0" w:space="0" w:color="auto"/>
                  </w:divBdr>
                  <w:divsChild>
                    <w:div w:id="197895492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54451773">
              <w:marLeft w:val="0"/>
              <w:marRight w:val="0"/>
              <w:marTop w:val="75"/>
              <w:marBottom w:val="0"/>
              <w:divBdr>
                <w:top w:val="single" w:sz="6" w:space="0" w:color="DDDDDD"/>
                <w:left w:val="single" w:sz="6" w:space="0" w:color="DDDDDD"/>
                <w:bottom w:val="single" w:sz="6" w:space="0" w:color="DDDDDD"/>
                <w:right w:val="single" w:sz="6" w:space="0" w:color="DDDDDD"/>
              </w:divBdr>
              <w:divsChild>
                <w:div w:id="2107383691">
                  <w:marLeft w:val="0"/>
                  <w:marRight w:val="0"/>
                  <w:marTop w:val="0"/>
                  <w:marBottom w:val="0"/>
                  <w:divBdr>
                    <w:top w:val="none" w:sz="0" w:space="8" w:color="DDDDDD"/>
                    <w:left w:val="none" w:sz="0" w:space="11" w:color="DDDDDD"/>
                    <w:bottom w:val="none" w:sz="0" w:space="0" w:color="auto"/>
                    <w:right w:val="none" w:sz="0" w:space="11" w:color="DDDDDD"/>
                  </w:divBdr>
                </w:div>
                <w:div w:id="474369908">
                  <w:marLeft w:val="0"/>
                  <w:marRight w:val="0"/>
                  <w:marTop w:val="0"/>
                  <w:marBottom w:val="0"/>
                  <w:divBdr>
                    <w:top w:val="none" w:sz="0" w:space="0" w:color="auto"/>
                    <w:left w:val="none" w:sz="0" w:space="0" w:color="auto"/>
                    <w:bottom w:val="none" w:sz="0" w:space="0" w:color="auto"/>
                    <w:right w:val="none" w:sz="0" w:space="0" w:color="auto"/>
                  </w:divBdr>
                  <w:divsChild>
                    <w:div w:id="154679660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mc" TargetMode="External"/><Relationship Id="rId5" Type="http://schemas.openxmlformats.org/officeDocument/2006/relationships/hyperlink" Target="https://www.nterone.com/training/cisco/courses/s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2019-05-31T14:57:00Z</dcterms:created>
  <dcterms:modified xsi:type="dcterms:W3CDTF">2019-05-31T14:57:00Z</dcterms:modified>
</cp:coreProperties>
</file>