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4C678" w14:textId="248EB7D4" w:rsidR="00DE0012" w:rsidRPr="00DE0012" w:rsidRDefault="00DE0012" w:rsidP="00DE0012">
      <w:pPr>
        <w:shd w:val="clear" w:color="auto" w:fill="FFFFFF"/>
        <w:spacing w:after="150" w:line="240" w:lineRule="auto"/>
        <w:rPr>
          <w:rFonts w:eastAsia="Times New Roman" w:cstheme="minorHAnsi"/>
          <w:b/>
          <w:sz w:val="32"/>
          <w:szCs w:val="32"/>
        </w:rPr>
      </w:pPr>
      <w:bookmarkStart w:id="0" w:name="_GoBack"/>
      <w:r w:rsidRPr="00DE0012">
        <w:rPr>
          <w:rFonts w:eastAsia="Times New Roman" w:cstheme="minorHAnsi"/>
          <w:b/>
          <w:sz w:val="32"/>
          <w:szCs w:val="32"/>
        </w:rPr>
        <w:t>SPNGN2</w:t>
      </w:r>
      <w:r w:rsidRPr="00DE0012">
        <w:rPr>
          <w:rFonts w:eastAsia="Times New Roman" w:cstheme="minorHAnsi"/>
          <w:b/>
          <w:sz w:val="32"/>
          <w:szCs w:val="32"/>
        </w:rPr>
        <w:t>-</w:t>
      </w:r>
      <w:r w:rsidRPr="00DE0012">
        <w:rPr>
          <w:rFonts w:eastAsia="Times New Roman" w:cstheme="minorHAnsi"/>
          <w:b/>
          <w:sz w:val="32"/>
          <w:szCs w:val="32"/>
        </w:rPr>
        <w:t xml:space="preserve">Building Cisco Service Provider Next-Generation Networks, Part 2 </w:t>
      </w:r>
    </w:p>
    <w:bookmarkEnd w:id="0"/>
    <w:p w14:paraId="183162DA" w14:textId="0FA497D2" w:rsidR="00DE0012" w:rsidRPr="00DE0012" w:rsidRDefault="00DE0012" w:rsidP="00DE0012">
      <w:pPr>
        <w:shd w:val="clear" w:color="auto" w:fill="FFFFFF"/>
        <w:spacing w:after="150" w:line="240" w:lineRule="auto"/>
        <w:rPr>
          <w:rFonts w:eastAsia="Times New Roman" w:cstheme="minorHAnsi"/>
          <w:b/>
          <w:sz w:val="24"/>
          <w:szCs w:val="24"/>
        </w:rPr>
      </w:pPr>
      <w:r w:rsidRPr="00DE0012">
        <w:rPr>
          <w:rFonts w:eastAsia="Times New Roman" w:cstheme="minorHAnsi"/>
          <w:b/>
          <w:sz w:val="24"/>
          <w:szCs w:val="24"/>
        </w:rPr>
        <w:t>5 Day</w:t>
      </w:r>
    </w:p>
    <w:p w14:paraId="1D12DB88" w14:textId="37AD24FB" w:rsidR="00DE0012" w:rsidRPr="00DE0012" w:rsidRDefault="00DE0012" w:rsidP="00DE0012">
      <w:pPr>
        <w:shd w:val="clear" w:color="auto" w:fill="FFFFFF"/>
        <w:spacing w:after="150" w:line="240" w:lineRule="auto"/>
        <w:rPr>
          <w:rFonts w:eastAsia="Times New Roman" w:cstheme="minorHAnsi"/>
          <w:sz w:val="24"/>
          <w:szCs w:val="24"/>
        </w:rPr>
      </w:pPr>
      <w:r w:rsidRPr="00DE0012">
        <w:rPr>
          <w:rFonts w:eastAsia="Times New Roman" w:cstheme="minorHAnsi"/>
          <w:sz w:val="24"/>
          <w:szCs w:val="24"/>
        </w:rPr>
        <w:t>The Building Cisco Service Provider Next-Generation Networks, Part 2 course is associated with the CCNA Service Provider certification. The CCNA certification course is a 5-day Instructor-Led-Training CCNA class that provides network engineers and technicians the knowledge and skills necessary to implement and support a service provider network. The course provides knowledge of the major components of a service provider network construction and the Cisco service provider IP NGN architecture. The CCNA training class also includes classroom activities with remote labs that are useful to gain practical skills for deploying Cisco IOS / IOS XE and Cisco IOS XR software features to operate and support service provider networks. Find additional details below.</w:t>
      </w:r>
    </w:p>
    <w:p w14:paraId="2E3C0BF6" w14:textId="77777777" w:rsidR="00DE0012" w:rsidRPr="00DE0012" w:rsidRDefault="00DE0012" w:rsidP="00DE0012">
      <w:pPr>
        <w:shd w:val="clear" w:color="auto" w:fill="FFFFFF"/>
        <w:spacing w:before="150" w:after="150" w:line="240" w:lineRule="auto"/>
        <w:outlineLvl w:val="3"/>
        <w:rPr>
          <w:rFonts w:eastAsia="Times New Roman" w:cstheme="minorHAnsi"/>
          <w:b/>
          <w:sz w:val="24"/>
          <w:szCs w:val="24"/>
        </w:rPr>
      </w:pPr>
      <w:r w:rsidRPr="00DE0012">
        <w:rPr>
          <w:rFonts w:eastAsia="Times New Roman" w:cstheme="minorHAnsi"/>
          <w:b/>
          <w:sz w:val="24"/>
          <w:szCs w:val="24"/>
        </w:rPr>
        <w:t>Prerequisites</w:t>
      </w:r>
    </w:p>
    <w:p w14:paraId="50A3B262" w14:textId="77777777" w:rsidR="00DE0012" w:rsidRPr="00DE0012" w:rsidRDefault="00DE0012" w:rsidP="00DE0012">
      <w:pPr>
        <w:shd w:val="clear" w:color="auto" w:fill="FFFFFF"/>
        <w:spacing w:after="150" w:line="240" w:lineRule="auto"/>
        <w:rPr>
          <w:rFonts w:eastAsia="Times New Roman" w:cstheme="minorHAnsi"/>
          <w:sz w:val="24"/>
          <w:szCs w:val="24"/>
        </w:rPr>
      </w:pPr>
      <w:r w:rsidRPr="00DE0012">
        <w:rPr>
          <w:rFonts w:eastAsia="Times New Roman" w:cstheme="minorHAnsi"/>
          <w:sz w:val="24"/>
          <w:szCs w:val="24"/>
        </w:rPr>
        <w:t>The knowledge and skills that the learner should have before attending this course are as follows:</w:t>
      </w:r>
    </w:p>
    <w:p w14:paraId="32FF4786" w14:textId="77777777" w:rsidR="00DE0012" w:rsidRPr="00DE0012" w:rsidRDefault="00DE0012" w:rsidP="00DE001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SPNGN1</w:t>
      </w:r>
    </w:p>
    <w:p w14:paraId="0667A511" w14:textId="77777777" w:rsidR="00DE0012" w:rsidRPr="00DE0012" w:rsidRDefault="00DE0012" w:rsidP="00DE0012">
      <w:pPr>
        <w:shd w:val="clear" w:color="auto" w:fill="FFFFFF"/>
        <w:spacing w:before="150" w:after="150" w:line="240" w:lineRule="auto"/>
        <w:outlineLvl w:val="3"/>
        <w:rPr>
          <w:rFonts w:eastAsia="Times New Roman" w:cstheme="minorHAnsi"/>
          <w:b/>
          <w:sz w:val="24"/>
          <w:szCs w:val="24"/>
        </w:rPr>
      </w:pPr>
      <w:r w:rsidRPr="00DE0012">
        <w:rPr>
          <w:rFonts w:eastAsia="Times New Roman" w:cstheme="minorHAnsi"/>
          <w:b/>
          <w:sz w:val="24"/>
          <w:szCs w:val="24"/>
        </w:rPr>
        <w:t>Course Objectives</w:t>
      </w:r>
    </w:p>
    <w:p w14:paraId="5134384B" w14:textId="77777777" w:rsidR="00DE0012" w:rsidRPr="00DE0012" w:rsidRDefault="00DE0012" w:rsidP="00DE0012">
      <w:pPr>
        <w:shd w:val="clear" w:color="auto" w:fill="FFFFFF"/>
        <w:spacing w:after="150" w:line="240" w:lineRule="auto"/>
        <w:rPr>
          <w:rFonts w:eastAsia="Times New Roman" w:cstheme="minorHAnsi"/>
          <w:sz w:val="24"/>
          <w:szCs w:val="24"/>
        </w:rPr>
      </w:pPr>
      <w:r w:rsidRPr="00DE0012">
        <w:rPr>
          <w:rFonts w:eastAsia="Times New Roman" w:cstheme="minorHAnsi"/>
          <w:sz w:val="24"/>
          <w:szCs w:val="24"/>
        </w:rPr>
        <w:t xml:space="preserve">Upon completing </w:t>
      </w:r>
      <w:proofErr w:type="spellStart"/>
      <w:r w:rsidRPr="00DE0012">
        <w:rPr>
          <w:rFonts w:eastAsia="Times New Roman" w:cstheme="minorHAnsi"/>
          <w:sz w:val="24"/>
          <w:szCs w:val="24"/>
        </w:rPr>
        <w:t>tthis</w:t>
      </w:r>
      <w:proofErr w:type="spellEnd"/>
      <w:r w:rsidRPr="00DE0012">
        <w:rPr>
          <w:rFonts w:eastAsia="Times New Roman" w:cstheme="minorHAnsi"/>
          <w:sz w:val="24"/>
          <w:szCs w:val="24"/>
        </w:rPr>
        <w:t xml:space="preserve"> course, the learner will be able to meet these overall objectives:</w:t>
      </w:r>
    </w:p>
    <w:p w14:paraId="5B607B26"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Present a unified view of a service provider network in relation to Cisco IP NGN architecture</w:t>
      </w:r>
    </w:p>
    <w:p w14:paraId="1F613BD8"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 xml:space="preserve">Implement and verify VLANs and </w:t>
      </w:r>
      <w:proofErr w:type="spellStart"/>
      <w:r w:rsidRPr="00DE0012">
        <w:rPr>
          <w:rFonts w:eastAsia="Times New Roman" w:cstheme="minorHAnsi"/>
          <w:sz w:val="24"/>
          <w:szCs w:val="24"/>
        </w:rPr>
        <w:t>trunking</w:t>
      </w:r>
      <w:proofErr w:type="spellEnd"/>
      <w:r w:rsidRPr="00DE0012">
        <w:rPr>
          <w:rFonts w:eastAsia="Times New Roman" w:cstheme="minorHAnsi"/>
          <w:sz w:val="24"/>
          <w:szCs w:val="24"/>
        </w:rPr>
        <w:t>. Configure HSRP, VRRP, and GLBP. Configure and verify OSPF and IS-IS, and describe MPLS LDP</w:t>
      </w:r>
    </w:p>
    <w:p w14:paraId="70419B8B"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Describe the basics of link state routing protocols. Describe the operation and configuration of single area OSPF (including load balancing and authentication), IS-IS, common issues with IS-IS, and approach for troubleshooting problems</w:t>
      </w:r>
    </w:p>
    <w:p w14:paraId="1FF907AD"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Configure basic BGP to enable inter-domain routing in a service provider network</w:t>
      </w:r>
    </w:p>
    <w:p w14:paraId="2FA84C25"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Describe ACL and IP address translation</w:t>
      </w:r>
    </w:p>
    <w:p w14:paraId="667DE82D" w14:textId="77777777" w:rsidR="00DE0012" w:rsidRPr="00DE0012" w:rsidRDefault="00DE0012" w:rsidP="00DE0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Describe the fundamentals of Cisco IOS XR, and IOS XE software technology</w:t>
      </w:r>
    </w:p>
    <w:p w14:paraId="07410428" w14:textId="77777777" w:rsidR="00DE0012" w:rsidRPr="00DE0012" w:rsidRDefault="00DE0012" w:rsidP="00DE0012">
      <w:pPr>
        <w:shd w:val="clear" w:color="auto" w:fill="F5F5F5"/>
        <w:spacing w:after="0" w:line="240" w:lineRule="auto"/>
        <w:rPr>
          <w:rFonts w:eastAsia="Times New Roman" w:cstheme="minorHAnsi"/>
          <w:sz w:val="24"/>
          <w:szCs w:val="24"/>
        </w:rPr>
      </w:pPr>
      <w:hyperlink r:id="rId5" w:anchor="collapseTwo" w:history="1">
        <w:r w:rsidRPr="00DE0012">
          <w:rPr>
            <w:rFonts w:eastAsia="Times New Roman" w:cstheme="minorHAnsi"/>
            <w:b/>
            <w:bCs/>
            <w:sz w:val="24"/>
            <w:szCs w:val="24"/>
          </w:rPr>
          <w:t>Course Outline</w:t>
        </w:r>
      </w:hyperlink>
    </w:p>
    <w:p w14:paraId="64492508"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t>Module 1: Service Provider Network Construction</w:t>
      </w:r>
    </w:p>
    <w:p w14:paraId="651E8E14" w14:textId="77777777" w:rsidR="00DE0012" w:rsidRPr="00DE0012" w:rsidRDefault="00DE0012" w:rsidP="00DE001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Introducing General Service Provider Network Architecture</w:t>
      </w:r>
    </w:p>
    <w:p w14:paraId="603D7DDD" w14:textId="77777777" w:rsidR="00DE0012" w:rsidRPr="00DE0012" w:rsidRDefault="00DE0012" w:rsidP="00DE001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Placing Cisco Hardware Platforms</w:t>
      </w:r>
    </w:p>
    <w:p w14:paraId="32127701" w14:textId="77777777" w:rsidR="00DE0012" w:rsidRPr="00DE0012" w:rsidRDefault="00DE0012" w:rsidP="00DE001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Interconnecting Service Providers</w:t>
      </w:r>
    </w:p>
    <w:p w14:paraId="096C348A" w14:textId="77777777" w:rsidR="00DE0012" w:rsidRPr="00DE0012" w:rsidRDefault="00DE0012" w:rsidP="00DE001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4: Exploring Cisco IP NGN Architecture, Services, and Component Functions</w:t>
      </w:r>
    </w:p>
    <w:p w14:paraId="17283713"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lastRenderedPageBreak/>
        <w:t>Module 2: Advanced LAN Switching</w:t>
      </w:r>
    </w:p>
    <w:p w14:paraId="7CD59C6E" w14:textId="77777777" w:rsidR="00DE0012" w:rsidRPr="00DE0012" w:rsidRDefault="00DE0012" w:rsidP="00DE0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Implementing VLANs and Trunks</w:t>
      </w:r>
    </w:p>
    <w:p w14:paraId="29DF2192" w14:textId="77777777" w:rsidR="00DE0012" w:rsidRPr="00DE0012" w:rsidRDefault="00DE0012" w:rsidP="00DE0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Implementing Spanning Tree</w:t>
      </w:r>
    </w:p>
    <w:p w14:paraId="7017B062" w14:textId="77777777" w:rsidR="00DE0012" w:rsidRPr="00DE0012" w:rsidRDefault="00DE0012" w:rsidP="00DE0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Configuring Routing Between VLANs</w:t>
      </w:r>
    </w:p>
    <w:p w14:paraId="57D69157" w14:textId="77777777" w:rsidR="00DE0012" w:rsidRPr="00DE0012" w:rsidRDefault="00DE0012" w:rsidP="00DE0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4: Introducing First Hop Redundancy Protocols</w:t>
      </w:r>
    </w:p>
    <w:p w14:paraId="5D92AC9E"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t>Module 3: Internal Service Provider Traffic Forwarding</w:t>
      </w:r>
    </w:p>
    <w:p w14:paraId="5EF50675" w14:textId="77777777" w:rsidR="00DE0012" w:rsidRPr="00DE0012" w:rsidRDefault="00DE0012" w:rsidP="00DE0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Introducing Link State Routing Protocols</w:t>
      </w:r>
    </w:p>
    <w:p w14:paraId="7905A745" w14:textId="77777777" w:rsidR="00DE0012" w:rsidRPr="00DE0012" w:rsidRDefault="00DE0012" w:rsidP="00DE0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Implementing OSPF</w:t>
      </w:r>
    </w:p>
    <w:p w14:paraId="68EEEA11" w14:textId="77777777" w:rsidR="00DE0012" w:rsidRPr="00DE0012" w:rsidRDefault="00DE0012" w:rsidP="00DE0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Implementing IS-IS M</w:t>
      </w:r>
    </w:p>
    <w:p w14:paraId="30966C83" w14:textId="77777777" w:rsidR="00DE0012" w:rsidRPr="00DE0012" w:rsidRDefault="00DE0012" w:rsidP="00DE0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4: Introducing Route Redistribution M</w:t>
      </w:r>
    </w:p>
    <w:p w14:paraId="15CDAB5E" w14:textId="77777777" w:rsidR="00DE0012" w:rsidRPr="00DE0012" w:rsidRDefault="00DE0012" w:rsidP="00DE0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5: Introducing MPLS Basics</w:t>
      </w:r>
    </w:p>
    <w:p w14:paraId="0E33FD75"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t>Module 4: External Service Provider Routing</w:t>
      </w:r>
    </w:p>
    <w:p w14:paraId="7B8F2FD7" w14:textId="77777777" w:rsidR="00DE0012" w:rsidRPr="00DE0012" w:rsidRDefault="00DE0012" w:rsidP="00DE001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Introducing BGP</w:t>
      </w:r>
    </w:p>
    <w:p w14:paraId="3F2B501B" w14:textId="77777777" w:rsidR="00DE0012" w:rsidRPr="00DE0012" w:rsidRDefault="00DE0012" w:rsidP="00DE001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Understanding BGP Path Attributes</w:t>
      </w:r>
    </w:p>
    <w:p w14:paraId="7BACDF2A" w14:textId="77777777" w:rsidR="00DE0012" w:rsidRPr="00DE0012" w:rsidRDefault="00DE0012" w:rsidP="00DE001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Establishing BGP Sessions</w:t>
      </w:r>
    </w:p>
    <w:p w14:paraId="31FA59C7" w14:textId="77777777" w:rsidR="00DE0012" w:rsidRPr="00DE0012" w:rsidRDefault="00DE0012" w:rsidP="00DE001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4: Processing BGP Routes</w:t>
      </w:r>
    </w:p>
    <w:p w14:paraId="6C52E329" w14:textId="77777777" w:rsidR="00DE0012" w:rsidRPr="00DE0012" w:rsidRDefault="00DE0012" w:rsidP="00DE001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5: Configuring Basic BGP</w:t>
      </w:r>
    </w:p>
    <w:p w14:paraId="42E17AC1"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t>Module 5: ACL and IP Address Translation</w:t>
      </w:r>
    </w:p>
    <w:p w14:paraId="5F2F1674" w14:textId="77777777" w:rsidR="00DE0012" w:rsidRPr="00DE0012" w:rsidRDefault="00DE0012" w:rsidP="00DE001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Applying Access Control Lists</w:t>
      </w:r>
    </w:p>
    <w:p w14:paraId="2C7D3FE7" w14:textId="77777777" w:rsidR="00DE0012" w:rsidRPr="00DE0012" w:rsidRDefault="00DE0012" w:rsidP="00DE001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Implementing Advanced Address Translation</w:t>
      </w:r>
    </w:p>
    <w:p w14:paraId="5C0939A3" w14:textId="77777777" w:rsidR="00DE0012" w:rsidRPr="00DE0012" w:rsidRDefault="00DE0012" w:rsidP="00DE001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Transitioning to IPv6</w:t>
      </w:r>
    </w:p>
    <w:p w14:paraId="68F50F4F" w14:textId="77777777" w:rsidR="00DE0012" w:rsidRPr="00DE0012" w:rsidRDefault="00DE0012" w:rsidP="00DE0012">
      <w:pPr>
        <w:shd w:val="clear" w:color="auto" w:fill="FFFFFF"/>
        <w:spacing w:before="150" w:after="150" w:line="240" w:lineRule="auto"/>
        <w:outlineLvl w:val="3"/>
        <w:rPr>
          <w:rFonts w:eastAsia="Times New Roman" w:cstheme="minorHAnsi"/>
          <w:sz w:val="24"/>
          <w:szCs w:val="24"/>
        </w:rPr>
      </w:pPr>
      <w:r w:rsidRPr="00DE0012">
        <w:rPr>
          <w:rFonts w:eastAsia="Times New Roman" w:cstheme="minorHAnsi"/>
          <w:sz w:val="24"/>
          <w:szCs w:val="24"/>
        </w:rPr>
        <w:t>Module 6: Cisco IOS XE and Cisco IOS XR Software</w:t>
      </w:r>
    </w:p>
    <w:p w14:paraId="1C593586" w14:textId="77777777" w:rsidR="00DE0012" w:rsidRPr="00DE0012" w:rsidRDefault="00DE0012" w:rsidP="00DE001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1: Describing Cisco IOS XR Software Architecture and Features</w:t>
      </w:r>
    </w:p>
    <w:p w14:paraId="256717C5" w14:textId="77777777" w:rsidR="00DE0012" w:rsidRPr="00DE0012" w:rsidRDefault="00DE0012" w:rsidP="00DE001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2: Explaining Software Maintenance Operations on Cisco IOS XR and Cisco IOS XE software</w:t>
      </w:r>
    </w:p>
    <w:p w14:paraId="7F079BFB" w14:textId="77777777" w:rsidR="00DE0012" w:rsidRPr="00DE0012" w:rsidRDefault="00DE0012" w:rsidP="00DE001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3: Explaining Configuration Management with Cisco IOS XR software</w:t>
      </w:r>
    </w:p>
    <w:p w14:paraId="7F70C0EB" w14:textId="09AA82BD" w:rsidR="00DE0012" w:rsidRPr="00DE0012" w:rsidRDefault="00DE0012" w:rsidP="00DE001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Lesson 4: Installing Cisco IOS XR software from Scratch</w:t>
      </w:r>
    </w:p>
    <w:p w14:paraId="23A5ED4F" w14:textId="77777777" w:rsidR="00DE0012" w:rsidRPr="00DE0012" w:rsidRDefault="00DE0012" w:rsidP="00DE0012">
      <w:pPr>
        <w:shd w:val="clear" w:color="auto" w:fill="FFFFFF"/>
        <w:spacing w:before="150" w:after="150" w:line="240" w:lineRule="auto"/>
        <w:outlineLvl w:val="3"/>
        <w:rPr>
          <w:rFonts w:eastAsia="Times New Roman" w:cstheme="minorHAnsi"/>
          <w:b/>
          <w:sz w:val="24"/>
          <w:szCs w:val="24"/>
        </w:rPr>
      </w:pPr>
      <w:r w:rsidRPr="00DE0012">
        <w:rPr>
          <w:rFonts w:eastAsia="Times New Roman" w:cstheme="minorHAnsi"/>
          <w:b/>
          <w:sz w:val="24"/>
          <w:szCs w:val="24"/>
        </w:rPr>
        <w:t>Lab Outline</w:t>
      </w:r>
    </w:p>
    <w:p w14:paraId="2F8DC5F1" w14:textId="77777777" w:rsidR="00DE0012" w:rsidRPr="00DE0012" w:rsidRDefault="00DE0012" w:rsidP="00DE001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Lab 1: Configure Advanced Switching.</w:t>
      </w:r>
    </w:p>
    <w:p w14:paraId="6CEF8B03" w14:textId="77777777" w:rsidR="00DE0012" w:rsidRPr="00DE0012" w:rsidRDefault="00DE0012" w:rsidP="00DE001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Lab 2: Configure Inter-VLAN Routing and Gateway Redundancy</w:t>
      </w:r>
    </w:p>
    <w:p w14:paraId="3CB4D179" w14:textId="77777777" w:rsidR="00DE0012" w:rsidRPr="00DE0012" w:rsidRDefault="00DE0012" w:rsidP="00DE001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Lab 3: Implement IS-IS</w:t>
      </w:r>
    </w:p>
    <w:p w14:paraId="7FD4F1A2" w14:textId="77777777" w:rsidR="00DE0012" w:rsidRPr="00DE0012" w:rsidRDefault="00DE0012" w:rsidP="00DE001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Lab 4: Configure Basic BGP</w:t>
      </w:r>
    </w:p>
    <w:p w14:paraId="2746DC86" w14:textId="77777777" w:rsidR="00DE0012" w:rsidRPr="00DE0012" w:rsidRDefault="00DE0012" w:rsidP="00DE001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Lab 5: Implement ACLs</w:t>
      </w:r>
    </w:p>
    <w:p w14:paraId="6486C024" w14:textId="77777777" w:rsidR="00DE0012" w:rsidRPr="00DE0012" w:rsidRDefault="00DE0012" w:rsidP="00DE0012">
      <w:pPr>
        <w:shd w:val="clear" w:color="auto" w:fill="F5F5F5"/>
        <w:spacing w:after="0" w:line="240" w:lineRule="auto"/>
        <w:rPr>
          <w:rFonts w:eastAsia="Times New Roman" w:cstheme="minorHAnsi"/>
          <w:sz w:val="24"/>
          <w:szCs w:val="24"/>
        </w:rPr>
      </w:pPr>
      <w:hyperlink r:id="rId6" w:anchor="collapseThree" w:history="1">
        <w:r w:rsidRPr="00DE0012">
          <w:rPr>
            <w:rFonts w:eastAsia="Times New Roman" w:cstheme="minorHAnsi"/>
            <w:b/>
            <w:bCs/>
            <w:sz w:val="24"/>
            <w:szCs w:val="24"/>
          </w:rPr>
          <w:t>Who Should Attend</w:t>
        </w:r>
      </w:hyperlink>
    </w:p>
    <w:p w14:paraId="20861F83" w14:textId="77777777" w:rsidR="00DE0012" w:rsidRPr="00DE0012" w:rsidRDefault="00DE0012" w:rsidP="00DE0012">
      <w:pPr>
        <w:shd w:val="clear" w:color="auto" w:fill="FFFFFF"/>
        <w:spacing w:after="150" w:line="240" w:lineRule="auto"/>
        <w:rPr>
          <w:rFonts w:eastAsia="Times New Roman" w:cstheme="minorHAnsi"/>
          <w:sz w:val="24"/>
          <w:szCs w:val="24"/>
        </w:rPr>
      </w:pPr>
      <w:r w:rsidRPr="00DE0012">
        <w:rPr>
          <w:rFonts w:eastAsia="Times New Roman" w:cstheme="minorHAnsi"/>
          <w:sz w:val="24"/>
          <w:szCs w:val="24"/>
        </w:rPr>
        <w:t>The primary audience for this course is as follows:</w:t>
      </w:r>
    </w:p>
    <w:p w14:paraId="5473B6C9" w14:textId="77777777" w:rsidR="00DE0012" w:rsidRPr="00DE0012" w:rsidRDefault="00DE0012" w:rsidP="00DE001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Channel Partner / Reseller</w:t>
      </w:r>
    </w:p>
    <w:p w14:paraId="763820D2" w14:textId="77777777" w:rsidR="00DE0012" w:rsidRPr="00DE0012" w:rsidRDefault="00DE0012" w:rsidP="00DE001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Customer</w:t>
      </w:r>
    </w:p>
    <w:p w14:paraId="62501664" w14:textId="77777777" w:rsidR="00DE0012" w:rsidRPr="00DE0012" w:rsidRDefault="00DE0012" w:rsidP="00DE001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E0012">
        <w:rPr>
          <w:rFonts w:eastAsia="Times New Roman" w:cstheme="minorHAnsi"/>
          <w:sz w:val="24"/>
          <w:szCs w:val="24"/>
        </w:rPr>
        <w:t>Employee</w:t>
      </w:r>
    </w:p>
    <w:p w14:paraId="3B5CEA08" w14:textId="77777777" w:rsidR="000175E8" w:rsidRPr="00DE0012" w:rsidRDefault="008F7D6A">
      <w:pPr>
        <w:rPr>
          <w:rFonts w:cstheme="minorHAnsi"/>
          <w:sz w:val="24"/>
          <w:szCs w:val="24"/>
        </w:rPr>
      </w:pPr>
    </w:p>
    <w:sectPr w:rsidR="000175E8" w:rsidRPr="00DE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30FC"/>
    <w:multiLevelType w:val="multilevel"/>
    <w:tmpl w:val="C880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3036F"/>
    <w:multiLevelType w:val="multilevel"/>
    <w:tmpl w:val="BEF2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3372"/>
    <w:multiLevelType w:val="multilevel"/>
    <w:tmpl w:val="D36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679AE"/>
    <w:multiLevelType w:val="multilevel"/>
    <w:tmpl w:val="CC7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52E3B"/>
    <w:multiLevelType w:val="multilevel"/>
    <w:tmpl w:val="7DE0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52658"/>
    <w:multiLevelType w:val="multilevel"/>
    <w:tmpl w:val="6504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31762"/>
    <w:multiLevelType w:val="multilevel"/>
    <w:tmpl w:val="9DCC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825D5"/>
    <w:multiLevelType w:val="multilevel"/>
    <w:tmpl w:val="51B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F72F7"/>
    <w:multiLevelType w:val="multilevel"/>
    <w:tmpl w:val="714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B4785"/>
    <w:multiLevelType w:val="multilevel"/>
    <w:tmpl w:val="E884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1"/>
  </w:num>
  <w:num w:numId="5">
    <w:abstractNumId w:val="4"/>
  </w:num>
  <w:num w:numId="6">
    <w:abstractNumId w:val="3"/>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12"/>
    <w:rsid w:val="007B4A92"/>
    <w:rsid w:val="008F7D6A"/>
    <w:rsid w:val="00BA7696"/>
    <w:rsid w:val="00DE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A722"/>
  <w15:chartTrackingRefBased/>
  <w15:docId w15:val="{FDD152AD-50FE-4028-A0CF-D708193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00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E00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1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E001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E0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012"/>
    <w:rPr>
      <w:b/>
      <w:bCs/>
    </w:rPr>
  </w:style>
  <w:style w:type="paragraph" w:styleId="z-TopofForm">
    <w:name w:val="HTML Top of Form"/>
    <w:basedOn w:val="Normal"/>
    <w:next w:val="Normal"/>
    <w:link w:val="z-TopofFormChar"/>
    <w:hidden/>
    <w:uiPriority w:val="99"/>
    <w:semiHidden/>
    <w:unhideWhenUsed/>
    <w:rsid w:val="00DE00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0012"/>
    <w:rPr>
      <w:rFonts w:ascii="Arial" w:eastAsia="Times New Roman" w:hAnsi="Arial" w:cs="Arial"/>
      <w:vanish/>
      <w:sz w:val="16"/>
      <w:szCs w:val="16"/>
    </w:rPr>
  </w:style>
  <w:style w:type="character" w:customStyle="1" w:styleId="text-cart">
    <w:name w:val="text-cart"/>
    <w:basedOn w:val="DefaultParagraphFont"/>
    <w:rsid w:val="00DE0012"/>
  </w:style>
  <w:style w:type="paragraph" w:styleId="z-BottomofForm">
    <w:name w:val="HTML Bottom of Form"/>
    <w:basedOn w:val="Normal"/>
    <w:next w:val="Normal"/>
    <w:link w:val="z-BottomofFormChar"/>
    <w:hidden/>
    <w:uiPriority w:val="99"/>
    <w:semiHidden/>
    <w:unhideWhenUsed/>
    <w:rsid w:val="00DE00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0012"/>
    <w:rPr>
      <w:rFonts w:ascii="Arial" w:eastAsia="Times New Roman" w:hAnsi="Arial" w:cs="Arial"/>
      <w:vanish/>
      <w:sz w:val="16"/>
      <w:szCs w:val="16"/>
    </w:rPr>
  </w:style>
  <w:style w:type="character" w:styleId="Hyperlink">
    <w:name w:val="Hyperlink"/>
    <w:basedOn w:val="DefaultParagraphFont"/>
    <w:uiPriority w:val="99"/>
    <w:semiHidden/>
    <w:unhideWhenUsed/>
    <w:rsid w:val="00DE0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0221">
      <w:bodyDiv w:val="1"/>
      <w:marLeft w:val="0"/>
      <w:marRight w:val="0"/>
      <w:marTop w:val="0"/>
      <w:marBottom w:val="0"/>
      <w:divBdr>
        <w:top w:val="none" w:sz="0" w:space="0" w:color="auto"/>
        <w:left w:val="none" w:sz="0" w:space="0" w:color="auto"/>
        <w:bottom w:val="none" w:sz="0" w:space="0" w:color="auto"/>
        <w:right w:val="none" w:sz="0" w:space="0" w:color="auto"/>
      </w:divBdr>
      <w:divsChild>
        <w:div w:id="1179734945">
          <w:marLeft w:val="0"/>
          <w:marRight w:val="0"/>
          <w:marTop w:val="0"/>
          <w:marBottom w:val="300"/>
          <w:divBdr>
            <w:top w:val="single" w:sz="6" w:space="0" w:color="DDDDDD"/>
            <w:left w:val="single" w:sz="6" w:space="0" w:color="DDDDDD"/>
            <w:bottom w:val="single" w:sz="6" w:space="0" w:color="DDDDDD"/>
            <w:right w:val="single" w:sz="6" w:space="0" w:color="DDDDDD"/>
          </w:divBdr>
          <w:divsChild>
            <w:div w:id="1793401677">
              <w:marLeft w:val="0"/>
              <w:marRight w:val="0"/>
              <w:marTop w:val="0"/>
              <w:marBottom w:val="0"/>
              <w:divBdr>
                <w:top w:val="none" w:sz="0" w:space="0" w:color="auto"/>
                <w:left w:val="none" w:sz="0" w:space="0" w:color="auto"/>
                <w:bottom w:val="none" w:sz="0" w:space="0" w:color="auto"/>
                <w:right w:val="none" w:sz="0" w:space="0" w:color="auto"/>
              </w:divBdr>
            </w:div>
          </w:divsChild>
        </w:div>
        <w:div w:id="1092243585">
          <w:marLeft w:val="-225"/>
          <w:marRight w:val="-225"/>
          <w:marTop w:val="0"/>
          <w:marBottom w:val="0"/>
          <w:divBdr>
            <w:top w:val="none" w:sz="0" w:space="0" w:color="auto"/>
            <w:left w:val="none" w:sz="0" w:space="0" w:color="auto"/>
            <w:bottom w:val="none" w:sz="0" w:space="0" w:color="auto"/>
            <w:right w:val="none" w:sz="0" w:space="0" w:color="auto"/>
          </w:divBdr>
          <w:divsChild>
            <w:div w:id="309868232">
              <w:marLeft w:val="0"/>
              <w:marRight w:val="0"/>
              <w:marTop w:val="0"/>
              <w:marBottom w:val="0"/>
              <w:divBdr>
                <w:top w:val="none" w:sz="0" w:space="0" w:color="auto"/>
                <w:left w:val="none" w:sz="0" w:space="0" w:color="auto"/>
                <w:bottom w:val="none" w:sz="0" w:space="0" w:color="auto"/>
                <w:right w:val="none" w:sz="0" w:space="0" w:color="auto"/>
              </w:divBdr>
              <w:divsChild>
                <w:div w:id="1097479879">
                  <w:marLeft w:val="0"/>
                  <w:marRight w:val="0"/>
                  <w:marTop w:val="0"/>
                  <w:marBottom w:val="0"/>
                  <w:divBdr>
                    <w:top w:val="none" w:sz="0" w:space="0" w:color="auto"/>
                    <w:left w:val="none" w:sz="0" w:space="0" w:color="auto"/>
                    <w:bottom w:val="none" w:sz="0" w:space="0" w:color="auto"/>
                    <w:right w:val="none" w:sz="0" w:space="0" w:color="auto"/>
                  </w:divBdr>
                  <w:divsChild>
                    <w:div w:id="219560769">
                      <w:marLeft w:val="0"/>
                      <w:marRight w:val="0"/>
                      <w:marTop w:val="0"/>
                      <w:marBottom w:val="300"/>
                      <w:divBdr>
                        <w:top w:val="single" w:sz="6" w:space="0" w:color="DDDDDD"/>
                        <w:left w:val="single" w:sz="6" w:space="0" w:color="DDDDDD"/>
                        <w:bottom w:val="single" w:sz="6" w:space="0" w:color="DDDDDD"/>
                        <w:right w:val="single" w:sz="6" w:space="0" w:color="DDDDDD"/>
                      </w:divBdr>
                      <w:divsChild>
                        <w:div w:id="1464814033">
                          <w:marLeft w:val="0"/>
                          <w:marRight w:val="0"/>
                          <w:marTop w:val="0"/>
                          <w:marBottom w:val="0"/>
                          <w:divBdr>
                            <w:top w:val="none" w:sz="0" w:space="8" w:color="DDDDDD"/>
                            <w:left w:val="none" w:sz="0" w:space="11" w:color="DDDDDD"/>
                            <w:bottom w:val="single" w:sz="6" w:space="8" w:color="DDDDDD"/>
                            <w:right w:val="none" w:sz="0" w:space="11" w:color="DDDDDD"/>
                          </w:divBdr>
                        </w:div>
                        <w:div w:id="1568877077">
                          <w:marLeft w:val="0"/>
                          <w:marRight w:val="0"/>
                          <w:marTop w:val="0"/>
                          <w:marBottom w:val="0"/>
                          <w:divBdr>
                            <w:top w:val="single" w:sz="6" w:space="0" w:color="DDDDDD"/>
                            <w:left w:val="none" w:sz="0" w:space="0" w:color="auto"/>
                            <w:bottom w:val="none" w:sz="0" w:space="0" w:color="auto"/>
                            <w:right w:val="none" w:sz="0" w:space="0" w:color="auto"/>
                          </w:divBdr>
                          <w:divsChild>
                            <w:div w:id="2138641805">
                              <w:marLeft w:val="0"/>
                              <w:marRight w:val="0"/>
                              <w:marTop w:val="0"/>
                              <w:marBottom w:val="0"/>
                              <w:divBdr>
                                <w:top w:val="none" w:sz="0" w:space="0" w:color="auto"/>
                                <w:left w:val="none" w:sz="0" w:space="0" w:color="auto"/>
                                <w:bottom w:val="none" w:sz="0" w:space="0" w:color="auto"/>
                                <w:right w:val="none" w:sz="0" w:space="0" w:color="auto"/>
                              </w:divBdr>
                            </w:div>
                            <w:div w:id="1494103953">
                              <w:marLeft w:val="0"/>
                              <w:marRight w:val="0"/>
                              <w:marTop w:val="0"/>
                              <w:marBottom w:val="0"/>
                              <w:divBdr>
                                <w:top w:val="none" w:sz="0" w:space="0" w:color="auto"/>
                                <w:left w:val="none" w:sz="0" w:space="0" w:color="auto"/>
                                <w:bottom w:val="none" w:sz="0" w:space="0" w:color="auto"/>
                                <w:right w:val="none" w:sz="0" w:space="0" w:color="auto"/>
                              </w:divBdr>
                            </w:div>
                            <w:div w:id="1417944118">
                              <w:marLeft w:val="0"/>
                              <w:marRight w:val="0"/>
                              <w:marTop w:val="0"/>
                              <w:marBottom w:val="0"/>
                              <w:divBdr>
                                <w:top w:val="none" w:sz="0" w:space="0" w:color="auto"/>
                                <w:left w:val="none" w:sz="0" w:space="0" w:color="auto"/>
                                <w:bottom w:val="none" w:sz="0" w:space="0" w:color="auto"/>
                                <w:right w:val="none" w:sz="0" w:space="0" w:color="auto"/>
                              </w:divBdr>
                            </w:div>
                            <w:div w:id="1107891314">
                              <w:marLeft w:val="0"/>
                              <w:marRight w:val="0"/>
                              <w:marTop w:val="0"/>
                              <w:marBottom w:val="0"/>
                              <w:divBdr>
                                <w:top w:val="none" w:sz="0" w:space="0" w:color="auto"/>
                                <w:left w:val="none" w:sz="0" w:space="0" w:color="auto"/>
                                <w:bottom w:val="none" w:sz="0" w:space="0" w:color="auto"/>
                                <w:right w:val="none" w:sz="0" w:space="0" w:color="auto"/>
                              </w:divBdr>
                            </w:div>
                            <w:div w:id="1595630285">
                              <w:marLeft w:val="0"/>
                              <w:marRight w:val="0"/>
                              <w:marTop w:val="0"/>
                              <w:marBottom w:val="0"/>
                              <w:divBdr>
                                <w:top w:val="none" w:sz="0" w:space="0" w:color="auto"/>
                                <w:left w:val="none" w:sz="0" w:space="0" w:color="auto"/>
                                <w:bottom w:val="none" w:sz="0" w:space="0" w:color="auto"/>
                                <w:right w:val="none" w:sz="0" w:space="0" w:color="auto"/>
                              </w:divBdr>
                            </w:div>
                            <w:div w:id="39744383">
                              <w:marLeft w:val="0"/>
                              <w:marRight w:val="0"/>
                              <w:marTop w:val="0"/>
                              <w:marBottom w:val="0"/>
                              <w:divBdr>
                                <w:top w:val="none" w:sz="0" w:space="0" w:color="auto"/>
                                <w:left w:val="none" w:sz="0" w:space="0" w:color="auto"/>
                                <w:bottom w:val="none" w:sz="0" w:space="0" w:color="auto"/>
                                <w:right w:val="none" w:sz="0" w:space="0" w:color="auto"/>
                              </w:divBdr>
                            </w:div>
                            <w:div w:id="1672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143818">
          <w:marLeft w:val="0"/>
          <w:marRight w:val="0"/>
          <w:marTop w:val="0"/>
          <w:marBottom w:val="300"/>
          <w:divBdr>
            <w:top w:val="none" w:sz="0" w:space="0" w:color="auto"/>
            <w:left w:val="none" w:sz="0" w:space="0" w:color="auto"/>
            <w:bottom w:val="none" w:sz="0" w:space="0" w:color="auto"/>
            <w:right w:val="none" w:sz="0" w:space="0" w:color="auto"/>
          </w:divBdr>
          <w:divsChild>
            <w:div w:id="264273466">
              <w:marLeft w:val="0"/>
              <w:marRight w:val="0"/>
              <w:marTop w:val="0"/>
              <w:marBottom w:val="0"/>
              <w:divBdr>
                <w:top w:val="single" w:sz="6" w:space="0" w:color="DDDDDD"/>
                <w:left w:val="single" w:sz="6" w:space="0" w:color="DDDDDD"/>
                <w:bottom w:val="single" w:sz="6" w:space="0" w:color="DDDDDD"/>
                <w:right w:val="single" w:sz="6" w:space="0" w:color="DDDDDD"/>
              </w:divBdr>
              <w:divsChild>
                <w:div w:id="2094811223">
                  <w:marLeft w:val="0"/>
                  <w:marRight w:val="0"/>
                  <w:marTop w:val="0"/>
                  <w:marBottom w:val="0"/>
                  <w:divBdr>
                    <w:top w:val="none" w:sz="0" w:space="8" w:color="DDDDDD"/>
                    <w:left w:val="none" w:sz="0" w:space="11" w:color="DDDDDD"/>
                    <w:bottom w:val="none" w:sz="0" w:space="0" w:color="auto"/>
                    <w:right w:val="none" w:sz="0" w:space="11" w:color="DDDDDD"/>
                  </w:divBdr>
                </w:div>
                <w:div w:id="1492328077">
                  <w:marLeft w:val="0"/>
                  <w:marRight w:val="0"/>
                  <w:marTop w:val="0"/>
                  <w:marBottom w:val="0"/>
                  <w:divBdr>
                    <w:top w:val="none" w:sz="0" w:space="0" w:color="auto"/>
                    <w:left w:val="none" w:sz="0" w:space="0" w:color="auto"/>
                    <w:bottom w:val="none" w:sz="0" w:space="0" w:color="auto"/>
                    <w:right w:val="none" w:sz="0" w:space="0" w:color="auto"/>
                  </w:divBdr>
                  <w:divsChild>
                    <w:div w:id="4404939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31973087">
              <w:marLeft w:val="0"/>
              <w:marRight w:val="0"/>
              <w:marTop w:val="75"/>
              <w:marBottom w:val="0"/>
              <w:divBdr>
                <w:top w:val="single" w:sz="6" w:space="0" w:color="DDDDDD"/>
                <w:left w:val="single" w:sz="6" w:space="0" w:color="DDDDDD"/>
                <w:bottom w:val="single" w:sz="6" w:space="0" w:color="DDDDDD"/>
                <w:right w:val="single" w:sz="6" w:space="0" w:color="DDDDDD"/>
              </w:divBdr>
              <w:divsChild>
                <w:div w:id="464130012">
                  <w:marLeft w:val="0"/>
                  <w:marRight w:val="0"/>
                  <w:marTop w:val="0"/>
                  <w:marBottom w:val="0"/>
                  <w:divBdr>
                    <w:top w:val="none" w:sz="0" w:space="8" w:color="DDDDDD"/>
                    <w:left w:val="none" w:sz="0" w:space="11" w:color="DDDDDD"/>
                    <w:bottom w:val="none" w:sz="0" w:space="0" w:color="auto"/>
                    <w:right w:val="none" w:sz="0" w:space="11" w:color="DDDDDD"/>
                  </w:divBdr>
                </w:div>
                <w:div w:id="1829128872">
                  <w:marLeft w:val="0"/>
                  <w:marRight w:val="0"/>
                  <w:marTop w:val="0"/>
                  <w:marBottom w:val="0"/>
                  <w:divBdr>
                    <w:top w:val="none" w:sz="0" w:space="0" w:color="auto"/>
                    <w:left w:val="none" w:sz="0" w:space="0" w:color="auto"/>
                    <w:bottom w:val="none" w:sz="0" w:space="0" w:color="auto"/>
                    <w:right w:val="none" w:sz="0" w:space="0" w:color="auto"/>
                  </w:divBdr>
                  <w:divsChild>
                    <w:div w:id="171947281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08938002">
              <w:marLeft w:val="0"/>
              <w:marRight w:val="0"/>
              <w:marTop w:val="75"/>
              <w:marBottom w:val="0"/>
              <w:divBdr>
                <w:top w:val="single" w:sz="6" w:space="0" w:color="DDDDDD"/>
                <w:left w:val="single" w:sz="6" w:space="0" w:color="DDDDDD"/>
                <w:bottom w:val="single" w:sz="6" w:space="0" w:color="DDDDDD"/>
                <w:right w:val="single" w:sz="6" w:space="0" w:color="DDDDDD"/>
              </w:divBdr>
              <w:divsChild>
                <w:div w:id="1086880510">
                  <w:marLeft w:val="0"/>
                  <w:marRight w:val="0"/>
                  <w:marTop w:val="0"/>
                  <w:marBottom w:val="0"/>
                  <w:divBdr>
                    <w:top w:val="none" w:sz="0" w:space="8" w:color="DDDDDD"/>
                    <w:left w:val="none" w:sz="0" w:space="11" w:color="DDDDDD"/>
                    <w:bottom w:val="none" w:sz="0" w:space="0" w:color="auto"/>
                    <w:right w:val="none" w:sz="0" w:space="11" w:color="DDDDDD"/>
                  </w:divBdr>
                </w:div>
                <w:div w:id="1215696331">
                  <w:marLeft w:val="0"/>
                  <w:marRight w:val="0"/>
                  <w:marTop w:val="0"/>
                  <w:marBottom w:val="0"/>
                  <w:divBdr>
                    <w:top w:val="none" w:sz="0" w:space="0" w:color="auto"/>
                    <w:left w:val="none" w:sz="0" w:space="0" w:color="auto"/>
                    <w:bottom w:val="none" w:sz="0" w:space="0" w:color="auto"/>
                    <w:right w:val="none" w:sz="0" w:space="0" w:color="auto"/>
                  </w:divBdr>
                  <w:divsChild>
                    <w:div w:id="52371030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ngn2" TargetMode="External"/><Relationship Id="rId5" Type="http://schemas.openxmlformats.org/officeDocument/2006/relationships/hyperlink" Target="https://www.nterone.com/training/cisco/courses/spng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2019-05-31T18:52:00Z</dcterms:created>
  <dcterms:modified xsi:type="dcterms:W3CDTF">2019-05-31T18:52:00Z</dcterms:modified>
</cp:coreProperties>
</file>