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26350D" w14:textId="050E7D9F" w:rsidR="00CC4CCF" w:rsidRPr="00CC4CCF" w:rsidRDefault="002A4787" w:rsidP="00CC4CCF">
      <w:pPr>
        <w:shd w:val="clear" w:color="auto" w:fill="FFFFFF"/>
        <w:spacing w:after="150" w:line="240" w:lineRule="auto"/>
        <w:outlineLvl w:val="0"/>
        <w:rPr>
          <w:rFonts w:eastAsia="Times New Roman" w:cstheme="minorHAnsi"/>
          <w:b/>
          <w:bCs/>
          <w:kern w:val="36"/>
          <w:sz w:val="28"/>
          <w:szCs w:val="28"/>
        </w:rPr>
      </w:pPr>
      <w:r>
        <w:rPr>
          <w:rFonts w:eastAsia="Times New Roman" w:cstheme="minorHAnsi"/>
          <w:b/>
          <w:bCs/>
          <w:kern w:val="36"/>
          <w:sz w:val="28"/>
          <w:szCs w:val="28"/>
        </w:rPr>
        <w:t xml:space="preserve">VIPTELA - </w:t>
      </w:r>
      <w:bookmarkStart w:id="0" w:name="_GoBack"/>
      <w:bookmarkEnd w:id="0"/>
      <w:proofErr w:type="spellStart"/>
      <w:r w:rsidR="00CC4CCF" w:rsidRPr="00CC4CCF">
        <w:rPr>
          <w:rFonts w:eastAsia="Times New Roman" w:cstheme="minorHAnsi"/>
          <w:b/>
          <w:bCs/>
          <w:kern w:val="36"/>
          <w:sz w:val="28"/>
          <w:szCs w:val="28"/>
        </w:rPr>
        <w:t>Viptela</w:t>
      </w:r>
      <w:proofErr w:type="spellEnd"/>
      <w:r w:rsidR="00CC4CCF" w:rsidRPr="00CC4CCF">
        <w:rPr>
          <w:rFonts w:eastAsia="Times New Roman" w:cstheme="minorHAnsi"/>
          <w:b/>
          <w:bCs/>
          <w:kern w:val="36"/>
          <w:sz w:val="28"/>
          <w:szCs w:val="28"/>
        </w:rPr>
        <w:t xml:space="preserve"> Training - Cisco SD-WAN</w:t>
      </w:r>
    </w:p>
    <w:p w14:paraId="52CE01A6" w14:textId="77777777" w:rsidR="00CC4CCF" w:rsidRPr="00CC4CCF" w:rsidRDefault="00CC4CCF" w:rsidP="00CC4CCF">
      <w:pPr>
        <w:shd w:val="clear" w:color="auto" w:fill="FFFFFF"/>
        <w:spacing w:after="150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</w:rPr>
      </w:pPr>
      <w:r w:rsidRPr="00CC4CCF">
        <w:rPr>
          <w:rFonts w:eastAsia="Times New Roman" w:cstheme="minorHAnsi"/>
          <w:b/>
          <w:bCs/>
          <w:kern w:val="36"/>
          <w:sz w:val="24"/>
          <w:szCs w:val="24"/>
        </w:rPr>
        <w:t>3 Day</w:t>
      </w:r>
    </w:p>
    <w:p w14:paraId="44221F0C" w14:textId="77777777" w:rsidR="00CC4CCF" w:rsidRPr="00CC4CCF" w:rsidRDefault="00CC4CCF" w:rsidP="00CC4CCF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CC4CCF">
        <w:rPr>
          <w:rFonts w:eastAsia="Times New Roman" w:cstheme="minorHAnsi"/>
          <w:sz w:val="24"/>
          <w:szCs w:val="24"/>
        </w:rPr>
        <w:t xml:space="preserve">This </w:t>
      </w:r>
      <w:proofErr w:type="spellStart"/>
      <w:r w:rsidRPr="00CC4CCF">
        <w:rPr>
          <w:rFonts w:eastAsia="Times New Roman" w:cstheme="minorHAnsi"/>
          <w:sz w:val="24"/>
          <w:szCs w:val="24"/>
        </w:rPr>
        <w:t>Viptela</w:t>
      </w:r>
      <w:proofErr w:type="spellEnd"/>
      <w:r w:rsidRPr="00CC4CCF">
        <w:rPr>
          <w:rFonts w:eastAsia="Times New Roman" w:cstheme="minorHAnsi"/>
          <w:sz w:val="24"/>
          <w:szCs w:val="24"/>
        </w:rPr>
        <w:t xml:space="preserve"> training is targeted to engineers and technical personnel involved in deploying, implementing, operating and optimizing Cisco SD-WAN solution (</w:t>
      </w:r>
      <w:proofErr w:type="spellStart"/>
      <w:r w:rsidRPr="00CC4CCF">
        <w:rPr>
          <w:rFonts w:eastAsia="Times New Roman" w:cstheme="minorHAnsi"/>
          <w:sz w:val="24"/>
          <w:szCs w:val="24"/>
        </w:rPr>
        <w:t>Viptela</w:t>
      </w:r>
      <w:proofErr w:type="spellEnd"/>
      <w:r w:rsidRPr="00CC4CCF">
        <w:rPr>
          <w:rFonts w:eastAsia="Times New Roman" w:cstheme="minorHAnsi"/>
          <w:sz w:val="24"/>
          <w:szCs w:val="24"/>
        </w:rPr>
        <w:t xml:space="preserve">), both in enterprise and Service Provider environments, including advanced features for Multi-tenant deployment, QoS, application performance routing, configuration templates, control policies and troubleshooting common operating issues. The Cisco SD-WAN course is lab-intensive, and objectives are accomplished mainly through hands on learning. Students taking this </w:t>
      </w:r>
      <w:proofErr w:type="spellStart"/>
      <w:r w:rsidRPr="00CC4CCF">
        <w:rPr>
          <w:rFonts w:eastAsia="Times New Roman" w:cstheme="minorHAnsi"/>
          <w:sz w:val="24"/>
          <w:szCs w:val="24"/>
        </w:rPr>
        <w:t>Viptela</w:t>
      </w:r>
      <w:proofErr w:type="spellEnd"/>
      <w:r w:rsidRPr="00CC4CCF">
        <w:rPr>
          <w:rFonts w:eastAsia="Times New Roman" w:cstheme="minorHAnsi"/>
          <w:sz w:val="24"/>
          <w:szCs w:val="24"/>
        </w:rPr>
        <w:t xml:space="preserve"> training course should be familiar with Wide Area Networks (WANs) in a variety of ways, which can be found below. Ideal candidates for this course include engineering and planning teams who evaluate WAN evolution, personnel involved in SD-WAN Design, Implementation and Operation, and others. </w:t>
      </w:r>
    </w:p>
    <w:p w14:paraId="6C0DFA81" w14:textId="77777777" w:rsidR="00CC4CCF" w:rsidRPr="00CC4CCF" w:rsidRDefault="00CC4CCF" w:rsidP="00CC4CCF">
      <w:pPr>
        <w:shd w:val="clear" w:color="auto" w:fill="FFFFFF"/>
        <w:spacing w:after="150" w:line="240" w:lineRule="auto"/>
        <w:rPr>
          <w:rFonts w:eastAsia="Times New Roman" w:cstheme="minorHAnsi"/>
          <w:b/>
          <w:bCs/>
          <w:sz w:val="24"/>
          <w:szCs w:val="24"/>
        </w:rPr>
      </w:pPr>
      <w:r w:rsidRPr="00CC4CCF">
        <w:rPr>
          <w:rFonts w:eastAsia="Times New Roman" w:cstheme="minorHAnsi"/>
          <w:b/>
          <w:bCs/>
          <w:sz w:val="24"/>
          <w:szCs w:val="24"/>
        </w:rPr>
        <w:t>Prerequisites</w:t>
      </w:r>
    </w:p>
    <w:p w14:paraId="6F501D53" w14:textId="77777777" w:rsidR="00CC4CCF" w:rsidRPr="00CC4CCF" w:rsidRDefault="00CC4CCF" w:rsidP="00CC4CCF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CC4CCF">
        <w:rPr>
          <w:rFonts w:eastAsia="Times New Roman" w:cstheme="minorHAnsi"/>
          <w:sz w:val="24"/>
          <w:szCs w:val="24"/>
        </w:rPr>
        <w:t>The knowledge and skills that a learner should have before attending this course are as follows:</w:t>
      </w:r>
    </w:p>
    <w:p w14:paraId="6F81D9BB" w14:textId="77777777" w:rsidR="00CC4CCF" w:rsidRPr="00CC4CCF" w:rsidRDefault="00CC4CCF" w:rsidP="00CC4C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C4CCF">
        <w:rPr>
          <w:rFonts w:eastAsia="Times New Roman" w:cstheme="minorHAnsi"/>
          <w:sz w:val="24"/>
          <w:szCs w:val="24"/>
        </w:rPr>
        <w:t>Familiarity with Wide Area Networks (WANs)</w:t>
      </w:r>
    </w:p>
    <w:p w14:paraId="638AE061" w14:textId="77777777" w:rsidR="00CC4CCF" w:rsidRPr="00CC4CCF" w:rsidRDefault="00CC4CCF" w:rsidP="00CC4CCF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C4CCF">
        <w:rPr>
          <w:rFonts w:eastAsia="Times New Roman" w:cstheme="minorHAnsi"/>
          <w:sz w:val="24"/>
          <w:szCs w:val="24"/>
        </w:rPr>
        <w:t>Describe why customers desire SD-WAN</w:t>
      </w:r>
    </w:p>
    <w:p w14:paraId="61CED668" w14:textId="77777777" w:rsidR="00CC4CCF" w:rsidRPr="00CC4CCF" w:rsidRDefault="00CC4CCF" w:rsidP="00CC4CCF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C4CCF">
        <w:rPr>
          <w:rFonts w:eastAsia="Times New Roman" w:cstheme="minorHAnsi"/>
          <w:sz w:val="24"/>
          <w:szCs w:val="24"/>
        </w:rPr>
        <w:t>Explain the basic components of Cisco SD-WAN</w:t>
      </w:r>
    </w:p>
    <w:p w14:paraId="57044692" w14:textId="77777777" w:rsidR="00CC4CCF" w:rsidRPr="00CC4CCF" w:rsidRDefault="00CC4CCF" w:rsidP="00CC4CCF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C4CCF">
        <w:rPr>
          <w:rFonts w:eastAsia="Times New Roman" w:cstheme="minorHAnsi"/>
          <w:sz w:val="24"/>
          <w:szCs w:val="24"/>
        </w:rPr>
        <w:t>Describe use cases of SD-WAN</w:t>
      </w:r>
    </w:p>
    <w:p w14:paraId="5A14335E" w14:textId="77777777" w:rsidR="00CC4CCF" w:rsidRPr="00CC4CCF" w:rsidRDefault="00CC4CCF" w:rsidP="00CC4CCF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C4CCF">
        <w:rPr>
          <w:rFonts w:eastAsia="Times New Roman" w:cstheme="minorHAnsi"/>
          <w:sz w:val="24"/>
          <w:szCs w:val="24"/>
        </w:rPr>
        <w:t>Describe management features of Cisco SD-WAN</w:t>
      </w:r>
    </w:p>
    <w:p w14:paraId="54037F4E" w14:textId="77777777" w:rsidR="00CC4CCF" w:rsidRPr="00CC4CCF" w:rsidRDefault="00CC4CCF" w:rsidP="00CC4CCF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C4CCF">
        <w:rPr>
          <w:rFonts w:eastAsia="Times New Roman" w:cstheme="minorHAnsi"/>
          <w:sz w:val="24"/>
          <w:szCs w:val="24"/>
        </w:rPr>
        <w:t>Understand the business areas to leverage Cisco SD-WAN</w:t>
      </w:r>
    </w:p>
    <w:p w14:paraId="2537AB3B" w14:textId="77777777" w:rsidR="00CC4CCF" w:rsidRPr="00CC4CCF" w:rsidRDefault="00CC4CCF" w:rsidP="00CC4CCF">
      <w:pPr>
        <w:shd w:val="clear" w:color="auto" w:fill="FFFFFF"/>
        <w:spacing w:after="150" w:line="240" w:lineRule="auto"/>
        <w:rPr>
          <w:rFonts w:eastAsia="Times New Roman" w:cstheme="minorHAnsi"/>
          <w:b/>
          <w:bCs/>
          <w:sz w:val="24"/>
          <w:szCs w:val="24"/>
        </w:rPr>
      </w:pPr>
      <w:r w:rsidRPr="00CC4CCF">
        <w:rPr>
          <w:rFonts w:eastAsia="Times New Roman" w:cstheme="minorHAnsi"/>
          <w:b/>
          <w:bCs/>
          <w:sz w:val="24"/>
          <w:szCs w:val="24"/>
        </w:rPr>
        <w:t>Course Objectives</w:t>
      </w:r>
    </w:p>
    <w:p w14:paraId="63B0AC61" w14:textId="77777777" w:rsidR="00CC4CCF" w:rsidRPr="00CC4CCF" w:rsidRDefault="00CC4CCF" w:rsidP="00CC4CCF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CC4CCF">
        <w:rPr>
          <w:rFonts w:eastAsia="Times New Roman" w:cstheme="minorHAnsi"/>
          <w:sz w:val="24"/>
          <w:szCs w:val="24"/>
        </w:rPr>
        <w:t>Upon completing this course, the learner will be able to meet these overall objectives:</w:t>
      </w:r>
    </w:p>
    <w:p w14:paraId="0BD1FD0D" w14:textId="77777777" w:rsidR="00CC4CCF" w:rsidRPr="00CC4CCF" w:rsidRDefault="00CC4CCF" w:rsidP="00CC4C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C4CCF">
        <w:rPr>
          <w:rFonts w:eastAsia="Times New Roman" w:cstheme="minorHAnsi"/>
          <w:sz w:val="24"/>
          <w:szCs w:val="24"/>
        </w:rPr>
        <w:t>Know and understand Cisco’s SD-WAN concepts, features, benefits, terminology and the way this approach innovates common administrative tasks on today’s networks.</w:t>
      </w:r>
    </w:p>
    <w:p w14:paraId="11E5A036" w14:textId="77777777" w:rsidR="00CC4CCF" w:rsidRPr="00CC4CCF" w:rsidRDefault="00CC4CCF" w:rsidP="00CC4C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C4CCF">
        <w:rPr>
          <w:rFonts w:eastAsia="Times New Roman" w:cstheme="minorHAnsi"/>
          <w:sz w:val="24"/>
          <w:szCs w:val="24"/>
        </w:rPr>
        <w:t>Differentiate and explain each of the building blocks of SD-WAN Solution</w:t>
      </w:r>
    </w:p>
    <w:p w14:paraId="313FEBD8" w14:textId="77777777" w:rsidR="00CC4CCF" w:rsidRPr="00CC4CCF" w:rsidRDefault="00CC4CCF" w:rsidP="00CC4C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C4CCF">
        <w:rPr>
          <w:rFonts w:eastAsia="Times New Roman" w:cstheme="minorHAnsi"/>
          <w:sz w:val="24"/>
          <w:szCs w:val="24"/>
        </w:rPr>
        <w:t>Explain the concept of “Fabric” and the different node types that conform it (Fabric Edge Nodes, Control Plane Nodes, Management Nodes and Orchestration Nodes)</w:t>
      </w:r>
    </w:p>
    <w:p w14:paraId="7C478818" w14:textId="77777777" w:rsidR="00CC4CCF" w:rsidRPr="00CC4CCF" w:rsidRDefault="00CC4CCF" w:rsidP="00CC4C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C4CCF">
        <w:rPr>
          <w:rFonts w:eastAsia="Times New Roman" w:cstheme="minorHAnsi"/>
          <w:sz w:val="24"/>
          <w:szCs w:val="24"/>
        </w:rPr>
        <w:t xml:space="preserve">Identify the roles and functions of </w:t>
      </w:r>
      <w:proofErr w:type="spellStart"/>
      <w:r w:rsidRPr="00CC4CCF">
        <w:rPr>
          <w:rFonts w:eastAsia="Times New Roman" w:cstheme="minorHAnsi"/>
          <w:sz w:val="24"/>
          <w:szCs w:val="24"/>
        </w:rPr>
        <w:t>vEdge</w:t>
      </w:r>
      <w:proofErr w:type="spellEnd"/>
      <w:r w:rsidRPr="00CC4CCF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CC4CCF">
        <w:rPr>
          <w:rFonts w:eastAsia="Times New Roman" w:cstheme="minorHAnsi"/>
          <w:sz w:val="24"/>
          <w:szCs w:val="24"/>
        </w:rPr>
        <w:t>vSmart</w:t>
      </w:r>
      <w:proofErr w:type="spellEnd"/>
      <w:r w:rsidRPr="00CC4CCF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CC4CCF">
        <w:rPr>
          <w:rFonts w:eastAsia="Times New Roman" w:cstheme="minorHAnsi"/>
          <w:sz w:val="24"/>
          <w:szCs w:val="24"/>
        </w:rPr>
        <w:t>vManage</w:t>
      </w:r>
      <w:proofErr w:type="spellEnd"/>
      <w:r w:rsidRPr="00CC4CCF">
        <w:rPr>
          <w:rFonts w:eastAsia="Times New Roman" w:cstheme="minorHAnsi"/>
          <w:sz w:val="24"/>
          <w:szCs w:val="24"/>
        </w:rPr>
        <w:t xml:space="preserve"> and </w:t>
      </w:r>
      <w:proofErr w:type="spellStart"/>
      <w:r w:rsidRPr="00CC4CCF">
        <w:rPr>
          <w:rFonts w:eastAsia="Times New Roman" w:cstheme="minorHAnsi"/>
          <w:sz w:val="24"/>
          <w:szCs w:val="24"/>
        </w:rPr>
        <w:t>vBond</w:t>
      </w:r>
      <w:proofErr w:type="spellEnd"/>
      <w:r w:rsidRPr="00CC4CCF">
        <w:rPr>
          <w:rFonts w:eastAsia="Times New Roman" w:cstheme="minorHAnsi"/>
          <w:sz w:val="24"/>
          <w:szCs w:val="24"/>
        </w:rPr>
        <w:t xml:space="preserve"> entities</w:t>
      </w:r>
    </w:p>
    <w:p w14:paraId="5F3CFD9F" w14:textId="77777777" w:rsidR="00CC4CCF" w:rsidRPr="00CC4CCF" w:rsidRDefault="00CC4CCF" w:rsidP="00CC4C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C4CCF">
        <w:rPr>
          <w:rFonts w:eastAsia="Times New Roman" w:cstheme="minorHAnsi"/>
          <w:sz w:val="24"/>
          <w:szCs w:val="24"/>
        </w:rPr>
        <w:t>Know and understand the Zero Touch Provisioning Model</w:t>
      </w:r>
    </w:p>
    <w:p w14:paraId="41DAB52C" w14:textId="77777777" w:rsidR="00CC4CCF" w:rsidRPr="00CC4CCF" w:rsidRDefault="00CC4CCF" w:rsidP="00CC4C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C4CCF">
        <w:rPr>
          <w:rFonts w:eastAsia="Times New Roman" w:cstheme="minorHAnsi"/>
          <w:sz w:val="24"/>
          <w:szCs w:val="24"/>
        </w:rPr>
        <w:t>Know and understand the Zero Trust Provisioning Model</w:t>
      </w:r>
    </w:p>
    <w:p w14:paraId="7E652ED9" w14:textId="77777777" w:rsidR="00CC4CCF" w:rsidRPr="00CC4CCF" w:rsidRDefault="00CC4CCF" w:rsidP="00CC4C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C4CCF">
        <w:rPr>
          <w:rFonts w:eastAsia="Times New Roman" w:cstheme="minorHAnsi"/>
          <w:sz w:val="24"/>
          <w:szCs w:val="24"/>
        </w:rPr>
        <w:t>Identify Overlay Management Protocol (OMP) as a key element of the SD-WAN solution and the role it plays for Control Plane setup</w:t>
      </w:r>
    </w:p>
    <w:p w14:paraId="0AC3412F" w14:textId="77777777" w:rsidR="00CC4CCF" w:rsidRPr="00CC4CCF" w:rsidRDefault="00CC4CCF" w:rsidP="00CC4C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C4CCF">
        <w:rPr>
          <w:rFonts w:eastAsia="Times New Roman" w:cstheme="minorHAnsi"/>
          <w:sz w:val="24"/>
          <w:szCs w:val="24"/>
        </w:rPr>
        <w:t xml:space="preserve">Understand segmentation of SD-WAN fabric, </w:t>
      </w:r>
      <w:proofErr w:type="gramStart"/>
      <w:r w:rsidRPr="00CC4CCF">
        <w:rPr>
          <w:rFonts w:eastAsia="Times New Roman" w:cstheme="minorHAnsi"/>
          <w:sz w:val="24"/>
          <w:szCs w:val="24"/>
        </w:rPr>
        <w:t>through the use of</w:t>
      </w:r>
      <w:proofErr w:type="gramEnd"/>
      <w:r w:rsidRPr="00CC4CCF">
        <w:rPr>
          <w:rFonts w:eastAsia="Times New Roman" w:cstheme="minorHAnsi"/>
          <w:sz w:val="24"/>
          <w:szCs w:val="24"/>
        </w:rPr>
        <w:t xml:space="preserve"> VPN’s (VRF’s)</w:t>
      </w:r>
    </w:p>
    <w:p w14:paraId="7FA84F68" w14:textId="77777777" w:rsidR="00CC4CCF" w:rsidRPr="00CC4CCF" w:rsidRDefault="00CC4CCF" w:rsidP="00CC4C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C4CCF">
        <w:rPr>
          <w:rFonts w:eastAsia="Times New Roman" w:cstheme="minorHAnsi"/>
          <w:sz w:val="24"/>
          <w:szCs w:val="24"/>
        </w:rPr>
        <w:t>Understand the role that templates have in SD-WAN solution, differentiate templates and know how to apply them</w:t>
      </w:r>
    </w:p>
    <w:p w14:paraId="76FB56D8" w14:textId="77777777" w:rsidR="00CC4CCF" w:rsidRPr="00CC4CCF" w:rsidRDefault="00CC4CCF" w:rsidP="00CC4C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C4CCF">
        <w:rPr>
          <w:rFonts w:eastAsia="Times New Roman" w:cstheme="minorHAnsi"/>
          <w:sz w:val="24"/>
          <w:szCs w:val="24"/>
        </w:rPr>
        <w:t>Differentiate Control, Data and Application Route Policies and know how they are used in SD-WAN</w:t>
      </w:r>
    </w:p>
    <w:p w14:paraId="233F854C" w14:textId="77777777" w:rsidR="00CC4CCF" w:rsidRPr="00CC4CCF" w:rsidRDefault="00CC4CCF" w:rsidP="00CC4C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C4CCF">
        <w:rPr>
          <w:rFonts w:eastAsia="Times New Roman" w:cstheme="minorHAnsi"/>
          <w:sz w:val="24"/>
          <w:szCs w:val="24"/>
        </w:rPr>
        <w:t>Identify and apply QoS mechanisms to SD-WAN fabric</w:t>
      </w:r>
    </w:p>
    <w:p w14:paraId="56E96C94" w14:textId="77777777" w:rsidR="00CC4CCF" w:rsidRPr="00CC4CCF" w:rsidRDefault="00CC4CCF" w:rsidP="00CC4C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C4CCF">
        <w:rPr>
          <w:rFonts w:eastAsia="Times New Roman" w:cstheme="minorHAnsi"/>
          <w:sz w:val="24"/>
          <w:szCs w:val="24"/>
        </w:rPr>
        <w:lastRenderedPageBreak/>
        <w:t>Discuss Use Cases for SD-WAN</w:t>
      </w:r>
    </w:p>
    <w:p w14:paraId="53F75DE7" w14:textId="77777777" w:rsidR="00CC4CCF" w:rsidRPr="00CC4CCF" w:rsidRDefault="002A4787" w:rsidP="00CC4CCF">
      <w:pPr>
        <w:shd w:val="clear" w:color="auto" w:fill="F5F5F5"/>
        <w:spacing w:after="0" w:line="240" w:lineRule="auto"/>
        <w:rPr>
          <w:rFonts w:eastAsia="Times New Roman" w:cstheme="minorHAnsi"/>
          <w:sz w:val="24"/>
          <w:szCs w:val="24"/>
        </w:rPr>
      </w:pPr>
      <w:hyperlink r:id="rId5" w:anchor="collapseTwo" w:history="1">
        <w:r w:rsidR="00CC4CCF" w:rsidRPr="00CC4CCF">
          <w:rPr>
            <w:rFonts w:eastAsia="Times New Roman" w:cstheme="minorHAnsi"/>
            <w:b/>
            <w:bCs/>
            <w:sz w:val="24"/>
            <w:szCs w:val="24"/>
          </w:rPr>
          <w:t>Course Outline</w:t>
        </w:r>
      </w:hyperlink>
    </w:p>
    <w:p w14:paraId="53DA5596" w14:textId="77777777" w:rsidR="00CC4CCF" w:rsidRPr="00CC4CCF" w:rsidRDefault="00CC4CCF" w:rsidP="00CC4CCF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CC4CCF">
        <w:rPr>
          <w:rFonts w:eastAsia="Times New Roman" w:cstheme="minorHAnsi"/>
          <w:sz w:val="24"/>
          <w:szCs w:val="24"/>
        </w:rPr>
        <w:t>Module 1: SD-WAN Solution Overview</w:t>
      </w:r>
    </w:p>
    <w:p w14:paraId="7A124031" w14:textId="77777777" w:rsidR="00CC4CCF" w:rsidRPr="00CC4CCF" w:rsidRDefault="00CC4CCF" w:rsidP="00CC4CC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C4CCF">
        <w:rPr>
          <w:rFonts w:eastAsia="Times New Roman" w:cstheme="minorHAnsi"/>
          <w:sz w:val="24"/>
          <w:szCs w:val="24"/>
        </w:rPr>
        <w:t>Traditional WAN – Challenges</w:t>
      </w:r>
    </w:p>
    <w:p w14:paraId="29359CCD" w14:textId="77777777" w:rsidR="00CC4CCF" w:rsidRPr="00CC4CCF" w:rsidRDefault="00CC4CCF" w:rsidP="00CC4CC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C4CCF">
        <w:rPr>
          <w:rFonts w:eastAsia="Times New Roman" w:cstheme="minorHAnsi"/>
          <w:sz w:val="24"/>
          <w:szCs w:val="24"/>
        </w:rPr>
        <w:t>SD-WAN Overview and definitions</w:t>
      </w:r>
    </w:p>
    <w:p w14:paraId="08CD27D6" w14:textId="77777777" w:rsidR="00CC4CCF" w:rsidRPr="00CC4CCF" w:rsidRDefault="00CC4CCF" w:rsidP="00CC4CC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C4CCF">
        <w:rPr>
          <w:rFonts w:eastAsia="Times New Roman" w:cstheme="minorHAnsi"/>
          <w:sz w:val="24"/>
          <w:szCs w:val="24"/>
        </w:rPr>
        <w:t>SD-WAN Benefits</w:t>
      </w:r>
    </w:p>
    <w:p w14:paraId="417DFB88" w14:textId="77777777" w:rsidR="00CC4CCF" w:rsidRPr="00CC4CCF" w:rsidRDefault="00CC4CCF" w:rsidP="00CC4CC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C4CCF">
        <w:rPr>
          <w:rFonts w:eastAsia="Times New Roman" w:cstheme="minorHAnsi"/>
          <w:sz w:val="24"/>
          <w:szCs w:val="24"/>
        </w:rPr>
        <w:t>SD-WAN Key Concepts</w:t>
      </w:r>
    </w:p>
    <w:p w14:paraId="1927727D" w14:textId="77777777" w:rsidR="00CC4CCF" w:rsidRPr="00CC4CCF" w:rsidRDefault="00CC4CCF" w:rsidP="00CC4CC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C4CCF">
        <w:rPr>
          <w:rFonts w:eastAsia="Times New Roman" w:cstheme="minorHAnsi"/>
          <w:sz w:val="24"/>
          <w:szCs w:val="24"/>
        </w:rPr>
        <w:t>SD-WAN Main Components</w:t>
      </w:r>
    </w:p>
    <w:p w14:paraId="195FF656" w14:textId="77777777" w:rsidR="00CC4CCF" w:rsidRPr="00CC4CCF" w:rsidRDefault="00CC4CCF" w:rsidP="00CC4CCF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CC4CCF">
        <w:rPr>
          <w:rFonts w:eastAsia="Times New Roman" w:cstheme="minorHAnsi"/>
          <w:sz w:val="24"/>
          <w:szCs w:val="24"/>
        </w:rPr>
        <w:t>vEdge</w:t>
      </w:r>
      <w:proofErr w:type="spellEnd"/>
    </w:p>
    <w:p w14:paraId="1179FB51" w14:textId="77777777" w:rsidR="00CC4CCF" w:rsidRPr="00CC4CCF" w:rsidRDefault="00CC4CCF" w:rsidP="00CC4CCF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CC4CCF">
        <w:rPr>
          <w:rFonts w:eastAsia="Times New Roman" w:cstheme="minorHAnsi"/>
          <w:sz w:val="24"/>
          <w:szCs w:val="24"/>
        </w:rPr>
        <w:t>vSmart</w:t>
      </w:r>
      <w:proofErr w:type="spellEnd"/>
    </w:p>
    <w:p w14:paraId="0FAAFD23" w14:textId="77777777" w:rsidR="00CC4CCF" w:rsidRPr="00CC4CCF" w:rsidRDefault="00CC4CCF" w:rsidP="00CC4CCF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CC4CCF">
        <w:rPr>
          <w:rFonts w:eastAsia="Times New Roman" w:cstheme="minorHAnsi"/>
          <w:sz w:val="24"/>
          <w:szCs w:val="24"/>
        </w:rPr>
        <w:t>vManage</w:t>
      </w:r>
      <w:proofErr w:type="spellEnd"/>
    </w:p>
    <w:p w14:paraId="2DBDEFB9" w14:textId="77777777" w:rsidR="00CC4CCF" w:rsidRPr="00CC4CCF" w:rsidRDefault="00CC4CCF" w:rsidP="00CC4CCF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CC4CCF">
        <w:rPr>
          <w:rFonts w:eastAsia="Times New Roman" w:cstheme="minorHAnsi"/>
          <w:sz w:val="24"/>
          <w:szCs w:val="24"/>
        </w:rPr>
        <w:t>vBond</w:t>
      </w:r>
      <w:proofErr w:type="spellEnd"/>
    </w:p>
    <w:p w14:paraId="6AA25509" w14:textId="77777777" w:rsidR="00CC4CCF" w:rsidRPr="00CC4CCF" w:rsidRDefault="00CC4CCF" w:rsidP="00CC4CC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C4CCF">
        <w:rPr>
          <w:rFonts w:eastAsia="Times New Roman" w:cstheme="minorHAnsi"/>
          <w:sz w:val="24"/>
          <w:szCs w:val="24"/>
        </w:rPr>
        <w:t>On-Premise vs. Cloud-based Control Plane</w:t>
      </w:r>
    </w:p>
    <w:p w14:paraId="70A52963" w14:textId="77777777" w:rsidR="00CC4CCF" w:rsidRPr="00CC4CCF" w:rsidRDefault="00CC4CCF" w:rsidP="00CC4CCF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CC4CCF">
        <w:rPr>
          <w:rFonts w:eastAsia="Times New Roman" w:cstheme="minorHAnsi"/>
          <w:sz w:val="24"/>
          <w:szCs w:val="24"/>
        </w:rPr>
        <w:t>Module 2: SD-WAN Licensing Model</w:t>
      </w:r>
    </w:p>
    <w:p w14:paraId="0B31A31E" w14:textId="77777777" w:rsidR="00CC4CCF" w:rsidRPr="00CC4CCF" w:rsidRDefault="00CC4CCF" w:rsidP="00CC4CC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C4CCF">
        <w:rPr>
          <w:rFonts w:eastAsia="Times New Roman" w:cstheme="minorHAnsi"/>
          <w:sz w:val="24"/>
          <w:szCs w:val="24"/>
        </w:rPr>
        <w:t>Pricing Model</w:t>
      </w:r>
    </w:p>
    <w:p w14:paraId="0A4B7BF6" w14:textId="77777777" w:rsidR="00CC4CCF" w:rsidRPr="00CC4CCF" w:rsidRDefault="00CC4CCF" w:rsidP="00CC4CC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C4CCF">
        <w:rPr>
          <w:rFonts w:eastAsia="Times New Roman" w:cstheme="minorHAnsi"/>
          <w:sz w:val="24"/>
          <w:szCs w:val="24"/>
        </w:rPr>
        <w:t>License Options by Features</w:t>
      </w:r>
    </w:p>
    <w:p w14:paraId="0CDF397A" w14:textId="77777777" w:rsidR="00CC4CCF" w:rsidRPr="00CC4CCF" w:rsidRDefault="00CC4CCF" w:rsidP="00CC4CC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C4CCF">
        <w:rPr>
          <w:rFonts w:eastAsia="Times New Roman" w:cstheme="minorHAnsi"/>
          <w:sz w:val="24"/>
          <w:szCs w:val="24"/>
        </w:rPr>
        <w:t>License Options by Bandwidth capacity</w:t>
      </w:r>
    </w:p>
    <w:p w14:paraId="6AACBE22" w14:textId="77777777" w:rsidR="00CC4CCF" w:rsidRPr="00CC4CCF" w:rsidRDefault="00CC4CCF" w:rsidP="00CC4CCF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CC4CCF">
        <w:rPr>
          <w:rFonts w:eastAsia="Times New Roman" w:cstheme="minorHAnsi"/>
          <w:sz w:val="24"/>
          <w:szCs w:val="24"/>
        </w:rPr>
        <w:t>Module 3: Secure Control Plane Bring-Up</w:t>
      </w:r>
    </w:p>
    <w:p w14:paraId="0006FCC4" w14:textId="77777777" w:rsidR="00CC4CCF" w:rsidRPr="00CC4CCF" w:rsidRDefault="00CC4CCF" w:rsidP="00CC4CC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C4CCF">
        <w:rPr>
          <w:rFonts w:eastAsia="Times New Roman" w:cstheme="minorHAnsi"/>
          <w:sz w:val="24"/>
          <w:szCs w:val="24"/>
        </w:rPr>
        <w:t>Zero Trust Security Principles</w:t>
      </w:r>
    </w:p>
    <w:p w14:paraId="271B9996" w14:textId="77777777" w:rsidR="00CC4CCF" w:rsidRPr="00CC4CCF" w:rsidRDefault="00CC4CCF" w:rsidP="00CC4CC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C4CCF">
        <w:rPr>
          <w:rFonts w:eastAsia="Times New Roman" w:cstheme="minorHAnsi"/>
          <w:sz w:val="24"/>
          <w:szCs w:val="24"/>
        </w:rPr>
        <w:t>Secure Control Channels</w:t>
      </w:r>
    </w:p>
    <w:p w14:paraId="68DFD3AD" w14:textId="77777777" w:rsidR="00CC4CCF" w:rsidRPr="00CC4CCF" w:rsidRDefault="00CC4CCF" w:rsidP="00CC4CC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C4CCF">
        <w:rPr>
          <w:rFonts w:eastAsia="Times New Roman" w:cstheme="minorHAnsi"/>
          <w:sz w:val="24"/>
          <w:szCs w:val="24"/>
        </w:rPr>
        <w:t xml:space="preserve">Establishing </w:t>
      </w:r>
      <w:proofErr w:type="spellStart"/>
      <w:r w:rsidRPr="00CC4CCF">
        <w:rPr>
          <w:rFonts w:eastAsia="Times New Roman" w:cstheme="minorHAnsi"/>
          <w:sz w:val="24"/>
          <w:szCs w:val="24"/>
        </w:rPr>
        <w:t>vEdge</w:t>
      </w:r>
      <w:proofErr w:type="spellEnd"/>
      <w:r w:rsidRPr="00CC4CCF">
        <w:rPr>
          <w:rFonts w:eastAsia="Times New Roman" w:cstheme="minorHAnsi"/>
          <w:sz w:val="24"/>
          <w:szCs w:val="24"/>
        </w:rPr>
        <w:t xml:space="preserve"> Router Identity</w:t>
      </w:r>
    </w:p>
    <w:p w14:paraId="6DC8868F" w14:textId="77777777" w:rsidR="00CC4CCF" w:rsidRPr="00CC4CCF" w:rsidRDefault="00CC4CCF" w:rsidP="00CC4CC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C4CCF">
        <w:rPr>
          <w:rFonts w:eastAsia="Times New Roman" w:cstheme="minorHAnsi"/>
          <w:sz w:val="24"/>
          <w:szCs w:val="24"/>
        </w:rPr>
        <w:t>Establishing Control Elements Identities (</w:t>
      </w:r>
      <w:proofErr w:type="spellStart"/>
      <w:r w:rsidRPr="00CC4CCF">
        <w:rPr>
          <w:rFonts w:eastAsia="Times New Roman" w:cstheme="minorHAnsi"/>
          <w:sz w:val="24"/>
          <w:szCs w:val="24"/>
        </w:rPr>
        <w:t>vBond</w:t>
      </w:r>
      <w:proofErr w:type="spellEnd"/>
      <w:r w:rsidRPr="00CC4CCF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CC4CCF">
        <w:rPr>
          <w:rFonts w:eastAsia="Times New Roman" w:cstheme="minorHAnsi"/>
          <w:sz w:val="24"/>
          <w:szCs w:val="24"/>
        </w:rPr>
        <w:t>vSmart</w:t>
      </w:r>
      <w:proofErr w:type="spellEnd"/>
      <w:r w:rsidRPr="00CC4CCF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CC4CCF">
        <w:rPr>
          <w:rFonts w:eastAsia="Times New Roman" w:cstheme="minorHAnsi"/>
          <w:sz w:val="24"/>
          <w:szCs w:val="24"/>
        </w:rPr>
        <w:t>vEdge</w:t>
      </w:r>
      <w:proofErr w:type="spellEnd"/>
      <w:r w:rsidRPr="00CC4CCF">
        <w:rPr>
          <w:rFonts w:eastAsia="Times New Roman" w:cstheme="minorHAnsi"/>
          <w:sz w:val="24"/>
          <w:szCs w:val="24"/>
        </w:rPr>
        <w:t>)</w:t>
      </w:r>
    </w:p>
    <w:p w14:paraId="40DF1FAC" w14:textId="77777777" w:rsidR="00CC4CCF" w:rsidRPr="00CC4CCF" w:rsidRDefault="00CC4CCF" w:rsidP="00CC4CC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C4CCF">
        <w:rPr>
          <w:rFonts w:eastAsia="Times New Roman" w:cstheme="minorHAnsi"/>
          <w:sz w:val="24"/>
          <w:szCs w:val="24"/>
        </w:rPr>
        <w:t xml:space="preserve">Secure Control Channel between </w:t>
      </w:r>
      <w:proofErr w:type="spellStart"/>
      <w:r w:rsidRPr="00CC4CCF">
        <w:rPr>
          <w:rFonts w:eastAsia="Times New Roman" w:cstheme="minorHAnsi"/>
          <w:sz w:val="24"/>
          <w:szCs w:val="24"/>
        </w:rPr>
        <w:t>vEdge</w:t>
      </w:r>
      <w:proofErr w:type="spellEnd"/>
      <w:r w:rsidRPr="00CC4CCF">
        <w:rPr>
          <w:rFonts w:eastAsia="Times New Roman" w:cstheme="minorHAnsi"/>
          <w:sz w:val="24"/>
          <w:szCs w:val="24"/>
        </w:rPr>
        <w:t xml:space="preserve"> Router and </w:t>
      </w:r>
      <w:proofErr w:type="spellStart"/>
      <w:r w:rsidRPr="00CC4CCF">
        <w:rPr>
          <w:rFonts w:eastAsia="Times New Roman" w:cstheme="minorHAnsi"/>
          <w:sz w:val="24"/>
          <w:szCs w:val="24"/>
        </w:rPr>
        <w:t>vBond</w:t>
      </w:r>
      <w:proofErr w:type="spellEnd"/>
    </w:p>
    <w:p w14:paraId="4ACEEFE9" w14:textId="77777777" w:rsidR="00CC4CCF" w:rsidRPr="00CC4CCF" w:rsidRDefault="00CC4CCF" w:rsidP="00CC4CC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C4CCF">
        <w:rPr>
          <w:rFonts w:eastAsia="Times New Roman" w:cstheme="minorHAnsi"/>
          <w:sz w:val="24"/>
          <w:szCs w:val="24"/>
        </w:rPr>
        <w:t xml:space="preserve">Secure Control Channel between </w:t>
      </w:r>
      <w:proofErr w:type="spellStart"/>
      <w:r w:rsidRPr="00CC4CCF">
        <w:rPr>
          <w:rFonts w:eastAsia="Times New Roman" w:cstheme="minorHAnsi"/>
          <w:sz w:val="24"/>
          <w:szCs w:val="24"/>
        </w:rPr>
        <w:t>vEdge</w:t>
      </w:r>
      <w:proofErr w:type="spellEnd"/>
      <w:r w:rsidRPr="00CC4CCF">
        <w:rPr>
          <w:rFonts w:eastAsia="Times New Roman" w:cstheme="minorHAnsi"/>
          <w:sz w:val="24"/>
          <w:szCs w:val="24"/>
        </w:rPr>
        <w:t xml:space="preserve"> Router and </w:t>
      </w:r>
      <w:proofErr w:type="spellStart"/>
      <w:r w:rsidRPr="00CC4CCF">
        <w:rPr>
          <w:rFonts w:eastAsia="Times New Roman" w:cstheme="minorHAnsi"/>
          <w:sz w:val="24"/>
          <w:szCs w:val="24"/>
        </w:rPr>
        <w:t>vSmart</w:t>
      </w:r>
      <w:proofErr w:type="spellEnd"/>
      <w:r w:rsidRPr="00CC4CCF">
        <w:rPr>
          <w:rFonts w:eastAsia="Times New Roman" w:cstheme="minorHAnsi"/>
          <w:sz w:val="24"/>
          <w:szCs w:val="24"/>
        </w:rPr>
        <w:t>/</w:t>
      </w:r>
      <w:proofErr w:type="spellStart"/>
      <w:r w:rsidRPr="00CC4CCF">
        <w:rPr>
          <w:rFonts w:eastAsia="Times New Roman" w:cstheme="minorHAnsi"/>
          <w:sz w:val="24"/>
          <w:szCs w:val="24"/>
        </w:rPr>
        <w:t>vManage</w:t>
      </w:r>
      <w:proofErr w:type="spellEnd"/>
    </w:p>
    <w:p w14:paraId="7FD6A318" w14:textId="77777777" w:rsidR="00CC4CCF" w:rsidRPr="00CC4CCF" w:rsidRDefault="00CC4CCF" w:rsidP="00CC4CCF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CC4CCF">
        <w:rPr>
          <w:rFonts w:eastAsia="Times New Roman" w:cstheme="minorHAnsi"/>
          <w:sz w:val="24"/>
          <w:szCs w:val="24"/>
        </w:rPr>
        <w:t>Module 4: Secure Data Plane Bring-Up</w:t>
      </w:r>
    </w:p>
    <w:p w14:paraId="683BCDAC" w14:textId="77777777" w:rsidR="00CC4CCF" w:rsidRPr="00CC4CCF" w:rsidRDefault="00CC4CCF" w:rsidP="00CC4CC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C4CCF">
        <w:rPr>
          <w:rFonts w:eastAsia="Times New Roman" w:cstheme="minorHAnsi"/>
          <w:sz w:val="24"/>
          <w:szCs w:val="24"/>
        </w:rPr>
        <w:t>Limitations of traditional key exchange mechanisms (IKE)</w:t>
      </w:r>
    </w:p>
    <w:p w14:paraId="594E265C" w14:textId="77777777" w:rsidR="00CC4CCF" w:rsidRPr="00CC4CCF" w:rsidRDefault="00CC4CCF" w:rsidP="00CC4CC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C4CCF">
        <w:rPr>
          <w:rFonts w:eastAsia="Times New Roman" w:cstheme="minorHAnsi"/>
          <w:sz w:val="24"/>
          <w:szCs w:val="24"/>
        </w:rPr>
        <w:t>SD-WAN new centralized Encryption key distribution</w:t>
      </w:r>
    </w:p>
    <w:p w14:paraId="26228053" w14:textId="77777777" w:rsidR="00CC4CCF" w:rsidRPr="00CC4CCF" w:rsidRDefault="00CC4CCF" w:rsidP="00CC4CC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C4CCF">
        <w:rPr>
          <w:rFonts w:eastAsia="Times New Roman" w:cstheme="minorHAnsi"/>
          <w:sz w:val="24"/>
          <w:szCs w:val="24"/>
        </w:rPr>
        <w:t>Traffic Encryption for data privacy</w:t>
      </w:r>
    </w:p>
    <w:p w14:paraId="14A1AF05" w14:textId="77777777" w:rsidR="00CC4CCF" w:rsidRPr="00CC4CCF" w:rsidRDefault="00CC4CCF" w:rsidP="00CC4CC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C4CCF">
        <w:rPr>
          <w:rFonts w:eastAsia="Times New Roman" w:cstheme="minorHAnsi"/>
          <w:sz w:val="24"/>
          <w:szCs w:val="24"/>
        </w:rPr>
        <w:t>Authentication Header for Data Plane Integrity</w:t>
      </w:r>
    </w:p>
    <w:p w14:paraId="19C41581" w14:textId="77777777" w:rsidR="00CC4CCF" w:rsidRPr="00CC4CCF" w:rsidRDefault="00CC4CCF" w:rsidP="00CC4CC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C4CCF">
        <w:rPr>
          <w:rFonts w:eastAsia="Times New Roman" w:cstheme="minorHAnsi"/>
          <w:sz w:val="24"/>
          <w:szCs w:val="24"/>
        </w:rPr>
        <w:t>Anti-Replay Protection (man-in-the-middle)</w:t>
      </w:r>
    </w:p>
    <w:p w14:paraId="1279C2AB" w14:textId="77777777" w:rsidR="00CC4CCF" w:rsidRPr="00CC4CCF" w:rsidRDefault="00CC4CCF" w:rsidP="00CC4CC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C4CCF">
        <w:rPr>
          <w:rFonts w:eastAsia="Times New Roman" w:cstheme="minorHAnsi"/>
          <w:sz w:val="24"/>
          <w:szCs w:val="24"/>
        </w:rPr>
        <w:t>Role of Bidirectional Forwarding Detection (BFD)</w:t>
      </w:r>
    </w:p>
    <w:p w14:paraId="642DD490" w14:textId="77777777" w:rsidR="00CC4CCF" w:rsidRPr="00CC4CCF" w:rsidRDefault="00CC4CCF" w:rsidP="00CC4CC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C4CCF">
        <w:rPr>
          <w:rFonts w:eastAsia="Times New Roman" w:cstheme="minorHAnsi"/>
          <w:sz w:val="24"/>
          <w:szCs w:val="24"/>
        </w:rPr>
        <w:t>Considerations about MTU and MSS</w:t>
      </w:r>
    </w:p>
    <w:p w14:paraId="4D408C3A" w14:textId="77777777" w:rsidR="00CC4CCF" w:rsidRPr="00CC4CCF" w:rsidRDefault="00CC4CCF" w:rsidP="00CC4CC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C4CCF">
        <w:rPr>
          <w:rFonts w:eastAsia="Times New Roman" w:cstheme="minorHAnsi"/>
          <w:sz w:val="24"/>
          <w:szCs w:val="24"/>
        </w:rPr>
        <w:t>End to End Segmentation (VPN’s)</w:t>
      </w:r>
    </w:p>
    <w:p w14:paraId="405066D6" w14:textId="77777777" w:rsidR="00CC4CCF" w:rsidRPr="00CC4CCF" w:rsidRDefault="00CC4CCF" w:rsidP="00CC4CC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C4CCF">
        <w:rPr>
          <w:rFonts w:eastAsia="Times New Roman" w:cstheme="minorHAnsi"/>
          <w:sz w:val="24"/>
          <w:szCs w:val="24"/>
        </w:rPr>
        <w:t>Role of Application Visibility and Recognition</w:t>
      </w:r>
    </w:p>
    <w:p w14:paraId="6785EA72" w14:textId="77777777" w:rsidR="00CC4CCF" w:rsidRPr="00CC4CCF" w:rsidRDefault="00CC4CCF" w:rsidP="00CC4CC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C4CCF">
        <w:rPr>
          <w:rFonts w:eastAsia="Times New Roman" w:cstheme="minorHAnsi"/>
          <w:sz w:val="24"/>
          <w:szCs w:val="24"/>
        </w:rPr>
        <w:t>Infrastructure DDoS Mitigation</w:t>
      </w:r>
    </w:p>
    <w:p w14:paraId="177FF4ED" w14:textId="77777777" w:rsidR="00CC4CCF" w:rsidRPr="00CC4CCF" w:rsidRDefault="00CC4CCF" w:rsidP="00CC4CC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C4CCF">
        <w:rPr>
          <w:rFonts w:eastAsia="Times New Roman" w:cstheme="minorHAnsi"/>
          <w:sz w:val="24"/>
          <w:szCs w:val="24"/>
        </w:rPr>
        <w:t>Security Policies and Services</w:t>
      </w:r>
    </w:p>
    <w:p w14:paraId="22E3F5F3" w14:textId="77777777" w:rsidR="00CC4CCF" w:rsidRPr="00CC4CCF" w:rsidRDefault="00CC4CCF" w:rsidP="00CC4CC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C4CCF">
        <w:rPr>
          <w:rFonts w:eastAsia="Times New Roman" w:cstheme="minorHAnsi"/>
          <w:sz w:val="24"/>
          <w:szCs w:val="24"/>
        </w:rPr>
        <w:lastRenderedPageBreak/>
        <w:t>Cloud Security: Secure Direct Internet Access</w:t>
      </w:r>
    </w:p>
    <w:p w14:paraId="1E5F3A8E" w14:textId="77777777" w:rsidR="00CC4CCF" w:rsidRPr="00CC4CCF" w:rsidRDefault="00CC4CCF" w:rsidP="00CC4CCF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CC4CCF">
        <w:rPr>
          <w:rFonts w:eastAsia="Times New Roman" w:cstheme="minorHAnsi"/>
          <w:sz w:val="24"/>
          <w:szCs w:val="24"/>
        </w:rPr>
        <w:t>Module 5: Overlay Management Protocol (OMP)</w:t>
      </w:r>
    </w:p>
    <w:p w14:paraId="465613CE" w14:textId="77777777" w:rsidR="00CC4CCF" w:rsidRPr="00CC4CCF" w:rsidRDefault="00CC4CCF" w:rsidP="00CC4CC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C4CCF">
        <w:rPr>
          <w:rFonts w:eastAsia="Times New Roman" w:cstheme="minorHAnsi"/>
          <w:sz w:val="24"/>
          <w:szCs w:val="24"/>
        </w:rPr>
        <w:t>Definition of overlay routing</w:t>
      </w:r>
    </w:p>
    <w:p w14:paraId="6F42A4D8" w14:textId="77777777" w:rsidR="00CC4CCF" w:rsidRPr="00CC4CCF" w:rsidRDefault="00CC4CCF" w:rsidP="00CC4CC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C4CCF">
        <w:rPr>
          <w:rFonts w:eastAsia="Times New Roman" w:cstheme="minorHAnsi"/>
          <w:sz w:val="24"/>
          <w:szCs w:val="24"/>
        </w:rPr>
        <w:t>Role and characteristics of Overlay Management Protocol (OMP)</w:t>
      </w:r>
    </w:p>
    <w:p w14:paraId="6ABAD898" w14:textId="77777777" w:rsidR="00CC4CCF" w:rsidRPr="00CC4CCF" w:rsidRDefault="00CC4CCF" w:rsidP="00CC4CC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C4CCF">
        <w:rPr>
          <w:rFonts w:eastAsia="Times New Roman" w:cstheme="minorHAnsi"/>
          <w:sz w:val="24"/>
          <w:szCs w:val="24"/>
        </w:rPr>
        <w:t>OMP Advertised Routes</w:t>
      </w:r>
    </w:p>
    <w:p w14:paraId="1D142F3D" w14:textId="77777777" w:rsidR="00CC4CCF" w:rsidRPr="00CC4CCF" w:rsidRDefault="00CC4CCF" w:rsidP="00CC4CC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C4CCF">
        <w:rPr>
          <w:rFonts w:eastAsia="Times New Roman" w:cstheme="minorHAnsi"/>
          <w:sz w:val="24"/>
          <w:szCs w:val="24"/>
        </w:rPr>
        <w:t>Route Redistribution (edge routing protocol to OMP and vice versa)</w:t>
      </w:r>
    </w:p>
    <w:p w14:paraId="2A64FFD8" w14:textId="77777777" w:rsidR="00CC4CCF" w:rsidRPr="00CC4CCF" w:rsidRDefault="00CC4CCF" w:rsidP="00CC4CC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C4CCF">
        <w:rPr>
          <w:rFonts w:eastAsia="Times New Roman" w:cstheme="minorHAnsi"/>
          <w:sz w:val="24"/>
          <w:szCs w:val="24"/>
        </w:rPr>
        <w:t>Best Path Algorithm</w:t>
      </w:r>
    </w:p>
    <w:p w14:paraId="7FB7BC49" w14:textId="77777777" w:rsidR="00CC4CCF" w:rsidRPr="00CC4CCF" w:rsidRDefault="00CC4CCF" w:rsidP="00CC4CCF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CC4CCF">
        <w:rPr>
          <w:rFonts w:eastAsia="Times New Roman" w:cstheme="minorHAnsi"/>
          <w:sz w:val="24"/>
          <w:szCs w:val="24"/>
        </w:rPr>
        <w:t>Module 6: Using Templates</w:t>
      </w:r>
    </w:p>
    <w:p w14:paraId="46BF2CE9" w14:textId="77777777" w:rsidR="00CC4CCF" w:rsidRPr="00CC4CCF" w:rsidRDefault="00CC4CCF" w:rsidP="00CC4CC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C4CCF">
        <w:rPr>
          <w:rFonts w:eastAsia="Times New Roman" w:cstheme="minorHAnsi"/>
          <w:sz w:val="24"/>
          <w:szCs w:val="24"/>
        </w:rPr>
        <w:t>Basic Elements in the configuration for any device</w:t>
      </w:r>
    </w:p>
    <w:p w14:paraId="2F2AD22B" w14:textId="77777777" w:rsidR="00CC4CCF" w:rsidRPr="00CC4CCF" w:rsidRDefault="00CC4CCF" w:rsidP="00CC4CC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C4CCF">
        <w:rPr>
          <w:rFonts w:eastAsia="Times New Roman" w:cstheme="minorHAnsi"/>
          <w:sz w:val="24"/>
          <w:szCs w:val="24"/>
        </w:rPr>
        <w:t>Need for Templates</w:t>
      </w:r>
    </w:p>
    <w:p w14:paraId="18CD8833" w14:textId="77777777" w:rsidR="00CC4CCF" w:rsidRPr="00CC4CCF" w:rsidRDefault="00CC4CCF" w:rsidP="00CC4CC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C4CCF">
        <w:rPr>
          <w:rFonts w:eastAsia="Times New Roman" w:cstheme="minorHAnsi"/>
          <w:sz w:val="24"/>
          <w:szCs w:val="24"/>
        </w:rPr>
        <w:t>Options to Apply Templates to Devices</w:t>
      </w:r>
    </w:p>
    <w:p w14:paraId="1FEED86F" w14:textId="77777777" w:rsidR="00CC4CCF" w:rsidRPr="00CC4CCF" w:rsidRDefault="00CC4CCF" w:rsidP="00CC4CC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C4CCF">
        <w:rPr>
          <w:rFonts w:eastAsia="Times New Roman" w:cstheme="minorHAnsi"/>
          <w:sz w:val="24"/>
          <w:szCs w:val="24"/>
        </w:rPr>
        <w:t>Overview of Feature Templates</w:t>
      </w:r>
    </w:p>
    <w:p w14:paraId="28F1CDE0" w14:textId="77777777" w:rsidR="00CC4CCF" w:rsidRPr="00CC4CCF" w:rsidRDefault="00CC4CCF" w:rsidP="00CC4CC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C4CCF">
        <w:rPr>
          <w:rFonts w:eastAsia="Times New Roman" w:cstheme="minorHAnsi"/>
          <w:sz w:val="24"/>
          <w:szCs w:val="24"/>
        </w:rPr>
        <w:t>Categories of Feature Templates</w:t>
      </w:r>
    </w:p>
    <w:p w14:paraId="5F73E303" w14:textId="77777777" w:rsidR="00CC4CCF" w:rsidRPr="00CC4CCF" w:rsidRDefault="00CC4CCF" w:rsidP="00CC4CC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C4CCF">
        <w:rPr>
          <w:rFonts w:eastAsia="Times New Roman" w:cstheme="minorHAnsi"/>
          <w:sz w:val="24"/>
          <w:szCs w:val="24"/>
        </w:rPr>
        <w:t>Workflow for Applying Templates to Devices</w:t>
      </w:r>
    </w:p>
    <w:p w14:paraId="7BD8E5B8" w14:textId="77777777" w:rsidR="00CC4CCF" w:rsidRPr="00CC4CCF" w:rsidRDefault="00CC4CCF" w:rsidP="00CC4CCF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CC4CCF">
        <w:rPr>
          <w:rFonts w:eastAsia="Times New Roman" w:cstheme="minorHAnsi"/>
          <w:sz w:val="24"/>
          <w:szCs w:val="24"/>
        </w:rPr>
        <w:t>Module 7: Using Policies</w:t>
      </w:r>
    </w:p>
    <w:p w14:paraId="4AF1B8CE" w14:textId="77777777" w:rsidR="00CC4CCF" w:rsidRPr="00CC4CCF" w:rsidRDefault="00CC4CCF" w:rsidP="00CC4CC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C4CCF">
        <w:rPr>
          <w:rFonts w:eastAsia="Times New Roman" w:cstheme="minorHAnsi"/>
          <w:sz w:val="24"/>
          <w:szCs w:val="24"/>
        </w:rPr>
        <w:t>Policy Architecture</w:t>
      </w:r>
    </w:p>
    <w:p w14:paraId="364BA582" w14:textId="77777777" w:rsidR="00CC4CCF" w:rsidRPr="00CC4CCF" w:rsidRDefault="00CC4CCF" w:rsidP="00CC4CC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C4CCF">
        <w:rPr>
          <w:rFonts w:eastAsia="Times New Roman" w:cstheme="minorHAnsi"/>
          <w:sz w:val="24"/>
          <w:szCs w:val="24"/>
        </w:rPr>
        <w:t>Application Aware Routing Policies</w:t>
      </w:r>
    </w:p>
    <w:p w14:paraId="0F192A92" w14:textId="77777777" w:rsidR="00CC4CCF" w:rsidRPr="00CC4CCF" w:rsidRDefault="00CC4CCF" w:rsidP="00CC4CC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C4CCF">
        <w:rPr>
          <w:rFonts w:eastAsia="Times New Roman" w:cstheme="minorHAnsi"/>
          <w:sz w:val="24"/>
          <w:szCs w:val="24"/>
        </w:rPr>
        <w:t>Control Policies</w:t>
      </w:r>
    </w:p>
    <w:p w14:paraId="5382DB4F" w14:textId="77777777" w:rsidR="00CC4CCF" w:rsidRPr="00CC4CCF" w:rsidRDefault="00CC4CCF" w:rsidP="00CC4CC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C4CCF">
        <w:rPr>
          <w:rFonts w:eastAsia="Times New Roman" w:cstheme="minorHAnsi"/>
          <w:sz w:val="24"/>
          <w:szCs w:val="24"/>
        </w:rPr>
        <w:t>Data Policies</w:t>
      </w:r>
    </w:p>
    <w:p w14:paraId="5E244F59" w14:textId="77777777" w:rsidR="00CC4CCF" w:rsidRPr="00CC4CCF" w:rsidRDefault="00CC4CCF" w:rsidP="00CC4CC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C4CCF">
        <w:rPr>
          <w:rFonts w:eastAsia="Times New Roman" w:cstheme="minorHAnsi"/>
          <w:sz w:val="24"/>
          <w:szCs w:val="24"/>
        </w:rPr>
        <w:t>VPN Membership Policies</w:t>
      </w:r>
    </w:p>
    <w:p w14:paraId="3204E785" w14:textId="77777777" w:rsidR="00CC4CCF" w:rsidRPr="00CC4CCF" w:rsidRDefault="00CC4CCF" w:rsidP="00CC4CC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C4CCF">
        <w:rPr>
          <w:rFonts w:eastAsia="Times New Roman" w:cstheme="minorHAnsi"/>
          <w:sz w:val="24"/>
          <w:szCs w:val="24"/>
        </w:rPr>
        <w:t>Routing Policies</w:t>
      </w:r>
    </w:p>
    <w:p w14:paraId="01329929" w14:textId="77777777" w:rsidR="00CC4CCF" w:rsidRPr="00CC4CCF" w:rsidRDefault="00CC4CCF" w:rsidP="00CC4CC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CC4CCF">
        <w:rPr>
          <w:rFonts w:eastAsia="Times New Roman" w:cstheme="minorHAnsi"/>
          <w:sz w:val="24"/>
          <w:szCs w:val="24"/>
        </w:rPr>
        <w:t>Cflowd</w:t>
      </w:r>
      <w:proofErr w:type="spellEnd"/>
      <w:r w:rsidRPr="00CC4CCF">
        <w:rPr>
          <w:rFonts w:eastAsia="Times New Roman" w:cstheme="minorHAnsi"/>
          <w:sz w:val="24"/>
          <w:szCs w:val="24"/>
        </w:rPr>
        <w:t xml:space="preserve"> Templates</w:t>
      </w:r>
    </w:p>
    <w:p w14:paraId="0D2A6415" w14:textId="77777777" w:rsidR="00CC4CCF" w:rsidRPr="00CC4CCF" w:rsidRDefault="00CC4CCF" w:rsidP="00CC4CCF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CC4CCF">
        <w:rPr>
          <w:rFonts w:eastAsia="Times New Roman" w:cstheme="minorHAnsi"/>
          <w:sz w:val="24"/>
          <w:szCs w:val="24"/>
        </w:rPr>
        <w:t>Module 8: Quality of Service (QoS)</w:t>
      </w:r>
    </w:p>
    <w:p w14:paraId="2E4E3739" w14:textId="77777777" w:rsidR="00CC4CCF" w:rsidRPr="00CC4CCF" w:rsidRDefault="00CC4CCF" w:rsidP="00CC4CC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C4CCF">
        <w:rPr>
          <w:rFonts w:eastAsia="Times New Roman" w:cstheme="minorHAnsi"/>
          <w:sz w:val="24"/>
          <w:szCs w:val="24"/>
        </w:rPr>
        <w:t xml:space="preserve">QoS Pipeline – </w:t>
      </w:r>
      <w:proofErr w:type="spellStart"/>
      <w:r w:rsidRPr="00CC4CCF">
        <w:rPr>
          <w:rFonts w:eastAsia="Times New Roman" w:cstheme="minorHAnsi"/>
          <w:sz w:val="24"/>
          <w:szCs w:val="24"/>
        </w:rPr>
        <w:t>vEdge</w:t>
      </w:r>
      <w:proofErr w:type="spellEnd"/>
      <w:r w:rsidRPr="00CC4CCF">
        <w:rPr>
          <w:rFonts w:eastAsia="Times New Roman" w:cstheme="minorHAnsi"/>
          <w:sz w:val="24"/>
          <w:szCs w:val="24"/>
        </w:rPr>
        <w:t xml:space="preserve"> Router</w:t>
      </w:r>
    </w:p>
    <w:p w14:paraId="09A95087" w14:textId="77777777" w:rsidR="00CC4CCF" w:rsidRPr="00CC4CCF" w:rsidRDefault="00CC4CCF" w:rsidP="00CC4CC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C4CCF">
        <w:rPr>
          <w:rFonts w:eastAsia="Times New Roman" w:cstheme="minorHAnsi"/>
          <w:sz w:val="24"/>
          <w:szCs w:val="24"/>
        </w:rPr>
        <w:t>Data Packet Flow</w:t>
      </w:r>
    </w:p>
    <w:p w14:paraId="3F82F976" w14:textId="77777777" w:rsidR="00CC4CCF" w:rsidRPr="00CC4CCF" w:rsidRDefault="00CC4CCF" w:rsidP="00CC4CC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C4CCF">
        <w:rPr>
          <w:rFonts w:eastAsia="Times New Roman" w:cstheme="minorHAnsi"/>
          <w:sz w:val="24"/>
          <w:szCs w:val="24"/>
        </w:rPr>
        <w:t>Queueing Management</w:t>
      </w:r>
    </w:p>
    <w:p w14:paraId="1EA8FEB8" w14:textId="77777777" w:rsidR="00CC4CCF" w:rsidRPr="00CC4CCF" w:rsidRDefault="00CC4CCF" w:rsidP="00CC4CC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C4CCF">
        <w:rPr>
          <w:rFonts w:eastAsia="Times New Roman" w:cstheme="minorHAnsi"/>
          <w:sz w:val="24"/>
          <w:szCs w:val="24"/>
        </w:rPr>
        <w:t>Control Traffic Prioritization</w:t>
      </w:r>
    </w:p>
    <w:p w14:paraId="5440A8B7" w14:textId="77777777" w:rsidR="00CC4CCF" w:rsidRPr="00CC4CCF" w:rsidRDefault="00CC4CCF" w:rsidP="00CC4CC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C4CCF">
        <w:rPr>
          <w:rFonts w:eastAsia="Times New Roman" w:cstheme="minorHAnsi"/>
          <w:sz w:val="24"/>
          <w:szCs w:val="24"/>
        </w:rPr>
        <w:t>Random Early Detection (RED)</w:t>
      </w:r>
    </w:p>
    <w:p w14:paraId="4F956672" w14:textId="77777777" w:rsidR="00CC4CCF" w:rsidRPr="00CC4CCF" w:rsidRDefault="00CC4CCF" w:rsidP="00CC4CC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C4CCF">
        <w:rPr>
          <w:rFonts w:eastAsia="Times New Roman" w:cstheme="minorHAnsi"/>
          <w:sz w:val="24"/>
          <w:szCs w:val="24"/>
        </w:rPr>
        <w:t>Traffic Policing</w:t>
      </w:r>
    </w:p>
    <w:p w14:paraId="318807D2" w14:textId="77777777" w:rsidR="00CC4CCF" w:rsidRPr="00CC4CCF" w:rsidRDefault="00CC4CCF" w:rsidP="00CC4CC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C4CCF">
        <w:rPr>
          <w:rFonts w:eastAsia="Times New Roman" w:cstheme="minorHAnsi"/>
          <w:sz w:val="24"/>
          <w:szCs w:val="24"/>
        </w:rPr>
        <w:t>Traffic Shaping</w:t>
      </w:r>
    </w:p>
    <w:p w14:paraId="4AA0C60D" w14:textId="77777777" w:rsidR="00CC4CCF" w:rsidRPr="00CC4CCF" w:rsidRDefault="00CC4CCF" w:rsidP="00CC4CC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C4CCF">
        <w:rPr>
          <w:rFonts w:eastAsia="Times New Roman" w:cstheme="minorHAnsi"/>
          <w:sz w:val="24"/>
          <w:szCs w:val="24"/>
        </w:rPr>
        <w:t>Marking and Remarking</w:t>
      </w:r>
    </w:p>
    <w:p w14:paraId="14DAB47F" w14:textId="77777777" w:rsidR="00CC4CCF" w:rsidRPr="00CC4CCF" w:rsidRDefault="00CC4CCF" w:rsidP="00CC4CC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C4CCF">
        <w:rPr>
          <w:rFonts w:eastAsia="Times New Roman" w:cstheme="minorHAnsi"/>
          <w:sz w:val="24"/>
          <w:szCs w:val="24"/>
        </w:rPr>
        <w:t>Class-Map</w:t>
      </w:r>
    </w:p>
    <w:p w14:paraId="254B2276" w14:textId="77777777" w:rsidR="00CC4CCF" w:rsidRPr="00CC4CCF" w:rsidRDefault="00CC4CCF" w:rsidP="00CC4CC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C4CCF">
        <w:rPr>
          <w:rFonts w:eastAsia="Times New Roman" w:cstheme="minorHAnsi"/>
          <w:sz w:val="24"/>
          <w:szCs w:val="24"/>
        </w:rPr>
        <w:t>QoS Scheduler</w:t>
      </w:r>
    </w:p>
    <w:p w14:paraId="4E75D6CB" w14:textId="77777777" w:rsidR="00CC4CCF" w:rsidRPr="00CC4CCF" w:rsidRDefault="00CC4CCF" w:rsidP="00CC4CC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C4CCF">
        <w:rPr>
          <w:rFonts w:eastAsia="Times New Roman" w:cstheme="minorHAnsi"/>
          <w:sz w:val="24"/>
          <w:szCs w:val="24"/>
        </w:rPr>
        <w:t>QoS Map</w:t>
      </w:r>
    </w:p>
    <w:p w14:paraId="19BDFFFE" w14:textId="77777777" w:rsidR="00CC4CCF" w:rsidRPr="00CC4CCF" w:rsidRDefault="00CC4CCF" w:rsidP="00CC4CC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C4CCF">
        <w:rPr>
          <w:rFonts w:eastAsia="Times New Roman" w:cstheme="minorHAnsi"/>
          <w:sz w:val="24"/>
          <w:szCs w:val="24"/>
        </w:rPr>
        <w:t>Applying QoS policies</w:t>
      </w:r>
    </w:p>
    <w:p w14:paraId="29126960" w14:textId="77777777" w:rsidR="00CC4CCF" w:rsidRPr="00CC4CCF" w:rsidRDefault="00CC4CCF" w:rsidP="00CC4CCF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CC4CCF">
        <w:rPr>
          <w:rFonts w:eastAsia="Times New Roman" w:cstheme="minorHAnsi"/>
          <w:sz w:val="24"/>
          <w:szCs w:val="24"/>
        </w:rPr>
        <w:lastRenderedPageBreak/>
        <w:t>Module 9: Basic Troubleshooting</w:t>
      </w:r>
    </w:p>
    <w:p w14:paraId="426140E5" w14:textId="77777777" w:rsidR="00CC4CCF" w:rsidRPr="00CC4CCF" w:rsidRDefault="00CC4CCF" w:rsidP="00CC4CC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C4CCF">
        <w:rPr>
          <w:rFonts w:eastAsia="Times New Roman" w:cstheme="minorHAnsi"/>
          <w:sz w:val="24"/>
          <w:szCs w:val="24"/>
        </w:rPr>
        <w:t>Troubleshooting Control Plane Bring Up</w:t>
      </w:r>
    </w:p>
    <w:p w14:paraId="280373CC" w14:textId="77777777" w:rsidR="00CC4CCF" w:rsidRPr="00CC4CCF" w:rsidRDefault="00CC4CCF" w:rsidP="00CC4CC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C4CCF">
        <w:rPr>
          <w:rFonts w:eastAsia="Times New Roman" w:cstheme="minorHAnsi"/>
          <w:sz w:val="24"/>
          <w:szCs w:val="24"/>
        </w:rPr>
        <w:t xml:space="preserve">GUI validation in </w:t>
      </w:r>
      <w:proofErr w:type="spellStart"/>
      <w:r w:rsidRPr="00CC4CCF">
        <w:rPr>
          <w:rFonts w:eastAsia="Times New Roman" w:cstheme="minorHAnsi"/>
          <w:sz w:val="24"/>
          <w:szCs w:val="24"/>
        </w:rPr>
        <w:t>vManage</w:t>
      </w:r>
      <w:proofErr w:type="spellEnd"/>
    </w:p>
    <w:p w14:paraId="277E3473" w14:textId="77777777" w:rsidR="00CC4CCF" w:rsidRPr="00CC4CCF" w:rsidRDefault="00CC4CCF" w:rsidP="00CC4CC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C4CCF">
        <w:rPr>
          <w:rFonts w:eastAsia="Times New Roman" w:cstheme="minorHAnsi"/>
          <w:sz w:val="24"/>
          <w:szCs w:val="24"/>
        </w:rPr>
        <w:t xml:space="preserve">CLI validation with “Show” commands in </w:t>
      </w:r>
      <w:proofErr w:type="spellStart"/>
      <w:r w:rsidRPr="00CC4CCF">
        <w:rPr>
          <w:rFonts w:eastAsia="Times New Roman" w:cstheme="minorHAnsi"/>
          <w:sz w:val="24"/>
          <w:szCs w:val="24"/>
        </w:rPr>
        <w:t>vEdge</w:t>
      </w:r>
      <w:proofErr w:type="spellEnd"/>
      <w:r w:rsidRPr="00CC4CCF">
        <w:rPr>
          <w:rFonts w:eastAsia="Times New Roman" w:cstheme="minorHAnsi"/>
          <w:sz w:val="24"/>
          <w:szCs w:val="24"/>
        </w:rPr>
        <w:t xml:space="preserve"> Router</w:t>
      </w:r>
    </w:p>
    <w:p w14:paraId="2FAEE35D" w14:textId="77777777" w:rsidR="00CC4CCF" w:rsidRPr="00CC4CCF" w:rsidRDefault="00CC4CCF" w:rsidP="00CC4CC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C4CCF">
        <w:rPr>
          <w:rFonts w:eastAsia="Times New Roman" w:cstheme="minorHAnsi"/>
          <w:sz w:val="24"/>
          <w:szCs w:val="24"/>
        </w:rPr>
        <w:t>Troubleshooting Data Plane</w:t>
      </w:r>
    </w:p>
    <w:p w14:paraId="63553A7A" w14:textId="77777777" w:rsidR="00CC4CCF" w:rsidRPr="00CC4CCF" w:rsidRDefault="00CC4CCF" w:rsidP="00CC4CC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C4CCF">
        <w:rPr>
          <w:rFonts w:eastAsia="Times New Roman" w:cstheme="minorHAnsi"/>
          <w:sz w:val="24"/>
          <w:szCs w:val="24"/>
        </w:rPr>
        <w:t>Troubleshooting OMP</w:t>
      </w:r>
    </w:p>
    <w:p w14:paraId="57B15667" w14:textId="77777777" w:rsidR="00CC4CCF" w:rsidRPr="00CC4CCF" w:rsidRDefault="00CC4CCF" w:rsidP="00CC4CCF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CC4CCF">
        <w:rPr>
          <w:rFonts w:eastAsia="Times New Roman" w:cstheme="minorHAnsi"/>
          <w:sz w:val="24"/>
          <w:szCs w:val="24"/>
        </w:rPr>
        <w:t>Module 10: Additional Topics</w:t>
      </w:r>
    </w:p>
    <w:p w14:paraId="494C7F77" w14:textId="77777777" w:rsidR="00CC4CCF" w:rsidRPr="00CC4CCF" w:rsidRDefault="00CC4CCF" w:rsidP="00CC4CC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C4CCF">
        <w:rPr>
          <w:rFonts w:eastAsia="Times New Roman" w:cstheme="minorHAnsi"/>
          <w:sz w:val="24"/>
          <w:szCs w:val="24"/>
        </w:rPr>
        <w:t>Solution Redundancy</w:t>
      </w:r>
    </w:p>
    <w:p w14:paraId="16C2CE1A" w14:textId="77777777" w:rsidR="00CC4CCF" w:rsidRPr="00CC4CCF" w:rsidRDefault="00CC4CCF" w:rsidP="00CC4CC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C4CCF">
        <w:rPr>
          <w:rFonts w:eastAsia="Times New Roman" w:cstheme="minorHAnsi"/>
          <w:sz w:val="24"/>
          <w:szCs w:val="24"/>
        </w:rPr>
        <w:t>Control Policies</w:t>
      </w:r>
    </w:p>
    <w:p w14:paraId="4A697511" w14:textId="77777777" w:rsidR="00CC4CCF" w:rsidRPr="00CC4CCF" w:rsidRDefault="00CC4CCF" w:rsidP="00CC4CC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C4CCF">
        <w:rPr>
          <w:rFonts w:eastAsia="Times New Roman" w:cstheme="minorHAnsi"/>
          <w:sz w:val="24"/>
          <w:szCs w:val="24"/>
        </w:rPr>
        <w:t>Route Filtering</w:t>
      </w:r>
    </w:p>
    <w:p w14:paraId="4ABCDACD" w14:textId="77777777" w:rsidR="00CC4CCF" w:rsidRPr="00CC4CCF" w:rsidRDefault="00CC4CCF" w:rsidP="00CC4CC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C4CCF">
        <w:rPr>
          <w:rFonts w:eastAsia="Times New Roman" w:cstheme="minorHAnsi"/>
          <w:sz w:val="24"/>
          <w:szCs w:val="24"/>
        </w:rPr>
        <w:t>TLOC</w:t>
      </w:r>
    </w:p>
    <w:p w14:paraId="4A22CB34" w14:textId="77777777" w:rsidR="00CC4CCF" w:rsidRPr="00CC4CCF" w:rsidRDefault="00CC4CCF" w:rsidP="00CC4CC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C4CCF">
        <w:rPr>
          <w:rFonts w:eastAsia="Times New Roman" w:cstheme="minorHAnsi"/>
          <w:sz w:val="24"/>
          <w:szCs w:val="24"/>
        </w:rPr>
        <w:t>Direct Internet Access (DIA)</w:t>
      </w:r>
    </w:p>
    <w:p w14:paraId="33DA76D6" w14:textId="77777777" w:rsidR="00CC4CCF" w:rsidRPr="00CC4CCF" w:rsidRDefault="00CC4CCF" w:rsidP="00CC4CC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C4CCF">
        <w:rPr>
          <w:rFonts w:eastAsia="Times New Roman" w:cstheme="minorHAnsi"/>
          <w:sz w:val="24"/>
          <w:szCs w:val="24"/>
        </w:rPr>
        <w:t>BFD</w:t>
      </w:r>
    </w:p>
    <w:p w14:paraId="5F0DCDA0" w14:textId="77777777" w:rsidR="00CC4CCF" w:rsidRPr="00CC4CCF" w:rsidRDefault="00CC4CCF" w:rsidP="00CC4CC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C4CCF">
        <w:rPr>
          <w:rFonts w:eastAsia="Times New Roman" w:cstheme="minorHAnsi"/>
          <w:sz w:val="24"/>
          <w:szCs w:val="24"/>
        </w:rPr>
        <w:t xml:space="preserve">Contrasting Cisco IWAN with </w:t>
      </w:r>
      <w:proofErr w:type="spellStart"/>
      <w:r w:rsidRPr="00CC4CCF">
        <w:rPr>
          <w:rFonts w:eastAsia="Times New Roman" w:cstheme="minorHAnsi"/>
          <w:sz w:val="24"/>
          <w:szCs w:val="24"/>
        </w:rPr>
        <w:t>Viptela</w:t>
      </w:r>
      <w:proofErr w:type="spellEnd"/>
      <w:r w:rsidRPr="00CC4CCF">
        <w:rPr>
          <w:rFonts w:eastAsia="Times New Roman" w:cstheme="minorHAnsi"/>
          <w:sz w:val="24"/>
          <w:szCs w:val="24"/>
        </w:rPr>
        <w:t xml:space="preserve"> SD-WAN approach</w:t>
      </w:r>
    </w:p>
    <w:p w14:paraId="2F9663D2" w14:textId="77777777" w:rsidR="00CC4CCF" w:rsidRPr="00CC4CCF" w:rsidRDefault="00CC4CCF" w:rsidP="00CC4CC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C4CCF">
        <w:rPr>
          <w:rFonts w:eastAsia="Times New Roman" w:cstheme="minorHAnsi"/>
          <w:sz w:val="24"/>
          <w:szCs w:val="24"/>
        </w:rPr>
        <w:t>Comparing Cisco’s SD-WAN with other vendors solutions</w:t>
      </w:r>
    </w:p>
    <w:p w14:paraId="378029F5" w14:textId="77777777" w:rsidR="00CC4CCF" w:rsidRPr="00CC4CCF" w:rsidRDefault="00CC4CCF" w:rsidP="00CC4CCF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CC4CCF">
        <w:rPr>
          <w:rFonts w:eastAsia="Times New Roman" w:cstheme="minorHAnsi"/>
          <w:sz w:val="24"/>
          <w:szCs w:val="24"/>
        </w:rPr>
        <w:t>Module 11: Cloud on Ramp</w:t>
      </w:r>
    </w:p>
    <w:p w14:paraId="4AD67E76" w14:textId="77777777" w:rsidR="00CC4CCF" w:rsidRPr="00CC4CCF" w:rsidRDefault="00CC4CCF" w:rsidP="00CC4CCF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CC4CCF">
        <w:rPr>
          <w:rFonts w:eastAsia="Times New Roman" w:cstheme="minorHAnsi"/>
          <w:sz w:val="24"/>
          <w:szCs w:val="24"/>
        </w:rPr>
        <w:t>Module 12: Use Cases &amp; Design </w:t>
      </w:r>
    </w:p>
    <w:p w14:paraId="21BE4245" w14:textId="77777777" w:rsidR="00CC4CCF" w:rsidRPr="00CC4CCF" w:rsidRDefault="00CC4CCF" w:rsidP="00CC4CCF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C4CCF">
        <w:rPr>
          <w:rFonts w:eastAsia="Times New Roman" w:cstheme="minorHAnsi"/>
          <w:sz w:val="24"/>
          <w:szCs w:val="24"/>
        </w:rPr>
        <w:t>Guest Wi-Fi</w:t>
      </w:r>
    </w:p>
    <w:p w14:paraId="1B011CE5" w14:textId="77777777" w:rsidR="00CC4CCF" w:rsidRPr="00CC4CCF" w:rsidRDefault="00CC4CCF" w:rsidP="00CC4CCF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C4CCF">
        <w:rPr>
          <w:rFonts w:eastAsia="Times New Roman" w:cstheme="minorHAnsi"/>
          <w:sz w:val="24"/>
          <w:szCs w:val="24"/>
        </w:rPr>
        <w:t>Bandwidth Augmentation</w:t>
      </w:r>
    </w:p>
    <w:p w14:paraId="14BE5024" w14:textId="77777777" w:rsidR="00CC4CCF" w:rsidRPr="00CC4CCF" w:rsidRDefault="00CC4CCF" w:rsidP="00CC4CCF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C4CCF">
        <w:rPr>
          <w:rFonts w:eastAsia="Times New Roman" w:cstheme="minorHAnsi"/>
          <w:sz w:val="24"/>
          <w:szCs w:val="24"/>
        </w:rPr>
        <w:t xml:space="preserve">Cloud </w:t>
      </w:r>
      <w:proofErr w:type="spellStart"/>
      <w:r w:rsidRPr="00CC4CCF">
        <w:rPr>
          <w:rFonts w:eastAsia="Times New Roman" w:cstheme="minorHAnsi"/>
          <w:sz w:val="24"/>
          <w:szCs w:val="24"/>
        </w:rPr>
        <w:t>onRamp</w:t>
      </w:r>
      <w:proofErr w:type="spellEnd"/>
      <w:r w:rsidRPr="00CC4CCF">
        <w:rPr>
          <w:rFonts w:eastAsia="Times New Roman" w:cstheme="minorHAnsi"/>
          <w:sz w:val="24"/>
          <w:szCs w:val="24"/>
        </w:rPr>
        <w:t xml:space="preserve"> for SAAS</w:t>
      </w:r>
    </w:p>
    <w:p w14:paraId="64152B79" w14:textId="77777777" w:rsidR="00CC4CCF" w:rsidRPr="00CC4CCF" w:rsidRDefault="00CC4CCF" w:rsidP="00CC4CCF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C4CCF">
        <w:rPr>
          <w:rFonts w:eastAsia="Times New Roman" w:cstheme="minorHAnsi"/>
          <w:sz w:val="24"/>
          <w:szCs w:val="24"/>
        </w:rPr>
        <w:t>Critical Applications SLA</w:t>
      </w:r>
    </w:p>
    <w:p w14:paraId="1B31BC37" w14:textId="77777777" w:rsidR="00CC4CCF" w:rsidRPr="00CC4CCF" w:rsidRDefault="00CC4CCF" w:rsidP="00CC4CCF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C4CCF">
        <w:rPr>
          <w:rFonts w:eastAsia="Times New Roman" w:cstheme="minorHAnsi"/>
          <w:sz w:val="24"/>
          <w:szCs w:val="24"/>
        </w:rPr>
        <w:t>Regional Secure Perimeter</w:t>
      </w:r>
    </w:p>
    <w:p w14:paraId="5E0E5C1A" w14:textId="77777777" w:rsidR="00CC4CCF" w:rsidRPr="00CC4CCF" w:rsidRDefault="00CC4CCF" w:rsidP="00CC4CCF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CC4CCF">
        <w:rPr>
          <w:rFonts w:eastAsia="Times New Roman" w:cstheme="minorHAnsi"/>
          <w:sz w:val="24"/>
          <w:szCs w:val="24"/>
        </w:rPr>
        <w:t>Module 13: Multi-Tenancy</w:t>
      </w:r>
    </w:p>
    <w:p w14:paraId="67F02E48" w14:textId="77777777" w:rsidR="00CC4CCF" w:rsidRPr="00CC4CCF" w:rsidRDefault="00CC4CCF" w:rsidP="00CC4CCF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C4CCF">
        <w:rPr>
          <w:rFonts w:eastAsia="Times New Roman" w:cstheme="minorHAnsi"/>
          <w:sz w:val="24"/>
          <w:szCs w:val="24"/>
        </w:rPr>
        <w:t>Multi-Tenant Mode</w:t>
      </w:r>
    </w:p>
    <w:p w14:paraId="042C5C06" w14:textId="77777777" w:rsidR="00CC4CCF" w:rsidRPr="00CC4CCF" w:rsidRDefault="00CC4CCF" w:rsidP="00CC4CCF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C4CCF">
        <w:rPr>
          <w:rFonts w:eastAsia="Times New Roman" w:cstheme="minorHAnsi"/>
          <w:sz w:val="24"/>
          <w:szCs w:val="24"/>
        </w:rPr>
        <w:t>Creating Tenants</w:t>
      </w:r>
    </w:p>
    <w:p w14:paraId="34D2F9D1" w14:textId="77777777" w:rsidR="00CC4CCF" w:rsidRPr="00CC4CCF" w:rsidRDefault="00CC4CCF" w:rsidP="00CC4CCF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C4CCF">
        <w:rPr>
          <w:rFonts w:eastAsia="Times New Roman" w:cstheme="minorHAnsi"/>
          <w:sz w:val="24"/>
          <w:szCs w:val="24"/>
        </w:rPr>
        <w:t>Adding Controller</w:t>
      </w:r>
    </w:p>
    <w:p w14:paraId="1CC6A424" w14:textId="77777777" w:rsidR="00CC4CCF" w:rsidRPr="00CC4CCF" w:rsidRDefault="00CC4CCF" w:rsidP="00CC4CCF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C4CCF">
        <w:rPr>
          <w:rFonts w:eastAsia="Times New Roman" w:cstheme="minorHAnsi"/>
          <w:sz w:val="24"/>
          <w:szCs w:val="24"/>
        </w:rPr>
        <w:t xml:space="preserve">Adding </w:t>
      </w:r>
      <w:proofErr w:type="spellStart"/>
      <w:r w:rsidRPr="00CC4CCF">
        <w:rPr>
          <w:rFonts w:eastAsia="Times New Roman" w:cstheme="minorHAnsi"/>
          <w:sz w:val="24"/>
          <w:szCs w:val="24"/>
        </w:rPr>
        <w:t>Vedges</w:t>
      </w:r>
      <w:proofErr w:type="spellEnd"/>
    </w:p>
    <w:p w14:paraId="0B93AB0F" w14:textId="77777777" w:rsidR="00CC4CCF" w:rsidRPr="00CC4CCF" w:rsidRDefault="00CC4CCF" w:rsidP="00CC4CCF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C4CCF">
        <w:rPr>
          <w:rFonts w:eastAsia="Times New Roman" w:cstheme="minorHAnsi"/>
          <w:sz w:val="24"/>
          <w:szCs w:val="24"/>
        </w:rPr>
        <w:t>RBAC</w:t>
      </w:r>
    </w:p>
    <w:p w14:paraId="3B1617D8" w14:textId="77777777" w:rsidR="00CC4CCF" w:rsidRPr="00CC4CCF" w:rsidRDefault="00CC4CCF" w:rsidP="00CC4CCF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CC4CCF">
        <w:rPr>
          <w:rFonts w:eastAsia="Times New Roman" w:cstheme="minorHAnsi"/>
          <w:sz w:val="24"/>
          <w:szCs w:val="24"/>
        </w:rPr>
        <w:t xml:space="preserve">Module 14: </w:t>
      </w:r>
      <w:proofErr w:type="spellStart"/>
      <w:r w:rsidRPr="00CC4CCF">
        <w:rPr>
          <w:rFonts w:eastAsia="Times New Roman" w:cstheme="minorHAnsi"/>
          <w:sz w:val="24"/>
          <w:szCs w:val="24"/>
        </w:rPr>
        <w:t>vAnalytics</w:t>
      </w:r>
      <w:proofErr w:type="spellEnd"/>
      <w:r w:rsidRPr="00CC4CCF">
        <w:rPr>
          <w:rFonts w:eastAsia="Times New Roman" w:cstheme="minorHAnsi"/>
          <w:sz w:val="24"/>
          <w:szCs w:val="24"/>
        </w:rPr>
        <w:t xml:space="preserve"> and Rest API</w:t>
      </w:r>
    </w:p>
    <w:p w14:paraId="599D988D" w14:textId="77777777" w:rsidR="00CC4CCF" w:rsidRPr="00CC4CCF" w:rsidRDefault="00CC4CCF" w:rsidP="00CC4CCF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CC4CCF">
        <w:rPr>
          <w:rFonts w:eastAsia="Times New Roman" w:cstheme="minorHAnsi"/>
          <w:sz w:val="24"/>
          <w:szCs w:val="24"/>
        </w:rPr>
        <w:t>vAnalytics</w:t>
      </w:r>
      <w:proofErr w:type="spellEnd"/>
    </w:p>
    <w:p w14:paraId="0DF24652" w14:textId="77777777" w:rsidR="00CC4CCF" w:rsidRPr="00CC4CCF" w:rsidRDefault="00CC4CCF" w:rsidP="00CC4CCF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C4CCF">
        <w:rPr>
          <w:rFonts w:eastAsia="Times New Roman" w:cstheme="minorHAnsi"/>
          <w:sz w:val="24"/>
          <w:szCs w:val="24"/>
        </w:rPr>
        <w:t>Dashboard</w:t>
      </w:r>
    </w:p>
    <w:p w14:paraId="22807D40" w14:textId="77777777" w:rsidR="00CC4CCF" w:rsidRPr="00CC4CCF" w:rsidRDefault="00CC4CCF" w:rsidP="00CC4CCF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C4CCF">
        <w:rPr>
          <w:rFonts w:eastAsia="Times New Roman" w:cstheme="minorHAnsi"/>
          <w:sz w:val="24"/>
          <w:szCs w:val="24"/>
        </w:rPr>
        <w:t>Data Analytics</w:t>
      </w:r>
    </w:p>
    <w:p w14:paraId="3651C256" w14:textId="77777777" w:rsidR="00CC4CCF" w:rsidRPr="00CC4CCF" w:rsidRDefault="00CC4CCF" w:rsidP="00CC4CCF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CC4CCF">
        <w:rPr>
          <w:rFonts w:eastAsia="Times New Roman" w:cstheme="minorHAnsi"/>
          <w:sz w:val="24"/>
          <w:szCs w:val="24"/>
        </w:rPr>
        <w:t>vManage</w:t>
      </w:r>
      <w:proofErr w:type="spellEnd"/>
      <w:r w:rsidRPr="00CC4CCF">
        <w:rPr>
          <w:rFonts w:eastAsia="Times New Roman" w:cstheme="minorHAnsi"/>
          <w:sz w:val="24"/>
          <w:szCs w:val="24"/>
        </w:rPr>
        <w:t xml:space="preserve"> Rest API</w:t>
      </w:r>
    </w:p>
    <w:p w14:paraId="79993F05" w14:textId="77777777" w:rsidR="00CC4CCF" w:rsidRPr="00CC4CCF" w:rsidRDefault="00CC4CCF" w:rsidP="00CC4CCF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CC4CCF">
        <w:rPr>
          <w:rFonts w:eastAsia="Times New Roman" w:cstheme="minorHAnsi"/>
          <w:sz w:val="24"/>
          <w:szCs w:val="24"/>
        </w:rPr>
        <w:t>Lab Outline</w:t>
      </w:r>
    </w:p>
    <w:p w14:paraId="0713A499" w14:textId="77777777" w:rsidR="00CC4CCF" w:rsidRPr="00CC4CCF" w:rsidRDefault="00CC4CCF" w:rsidP="00CC4CCF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C4CCF">
        <w:rPr>
          <w:rFonts w:eastAsia="Times New Roman" w:cstheme="minorHAnsi"/>
          <w:sz w:val="24"/>
          <w:szCs w:val="24"/>
        </w:rPr>
        <w:lastRenderedPageBreak/>
        <w:t>Lab 1: Accessing the Lab Devices</w:t>
      </w:r>
    </w:p>
    <w:p w14:paraId="179E25C6" w14:textId="77777777" w:rsidR="00CC4CCF" w:rsidRPr="00CC4CCF" w:rsidRDefault="00CC4CCF" w:rsidP="00CC4CCF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C4CCF">
        <w:rPr>
          <w:rFonts w:eastAsia="Times New Roman" w:cstheme="minorHAnsi"/>
          <w:sz w:val="24"/>
          <w:szCs w:val="24"/>
        </w:rPr>
        <w:t xml:space="preserve">Lab 2: Reset </w:t>
      </w:r>
      <w:proofErr w:type="spellStart"/>
      <w:r w:rsidRPr="00CC4CCF">
        <w:rPr>
          <w:rFonts w:eastAsia="Times New Roman" w:cstheme="minorHAnsi"/>
          <w:sz w:val="24"/>
          <w:szCs w:val="24"/>
        </w:rPr>
        <w:t>vEdge</w:t>
      </w:r>
      <w:proofErr w:type="spellEnd"/>
      <w:r w:rsidRPr="00CC4CCF">
        <w:rPr>
          <w:rFonts w:eastAsia="Times New Roman" w:cstheme="minorHAnsi"/>
          <w:sz w:val="24"/>
          <w:szCs w:val="24"/>
        </w:rPr>
        <w:t xml:space="preserve"> Cloud Router</w:t>
      </w:r>
    </w:p>
    <w:p w14:paraId="291BEC81" w14:textId="77777777" w:rsidR="00CC4CCF" w:rsidRPr="00CC4CCF" w:rsidRDefault="00CC4CCF" w:rsidP="00CC4CCF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C4CCF">
        <w:rPr>
          <w:rFonts w:eastAsia="Times New Roman" w:cstheme="minorHAnsi"/>
          <w:sz w:val="24"/>
          <w:szCs w:val="24"/>
        </w:rPr>
        <w:t xml:space="preserve">Lab 3: Remove </w:t>
      </w:r>
      <w:proofErr w:type="spellStart"/>
      <w:r w:rsidRPr="00CC4CCF">
        <w:rPr>
          <w:rFonts w:eastAsia="Times New Roman" w:cstheme="minorHAnsi"/>
          <w:sz w:val="24"/>
          <w:szCs w:val="24"/>
        </w:rPr>
        <w:t>vEdge</w:t>
      </w:r>
      <w:proofErr w:type="spellEnd"/>
      <w:r w:rsidRPr="00CC4CCF">
        <w:rPr>
          <w:rFonts w:eastAsia="Times New Roman" w:cstheme="minorHAnsi"/>
          <w:sz w:val="24"/>
          <w:szCs w:val="24"/>
        </w:rPr>
        <w:t xml:space="preserve"> Router from </w:t>
      </w:r>
      <w:proofErr w:type="spellStart"/>
      <w:r w:rsidRPr="00CC4CCF">
        <w:rPr>
          <w:rFonts w:eastAsia="Times New Roman" w:cstheme="minorHAnsi"/>
          <w:sz w:val="24"/>
          <w:szCs w:val="24"/>
        </w:rPr>
        <w:t>vManage</w:t>
      </w:r>
      <w:proofErr w:type="spellEnd"/>
      <w:r w:rsidRPr="00CC4CCF">
        <w:rPr>
          <w:rFonts w:eastAsia="Times New Roman" w:cstheme="minorHAnsi"/>
          <w:sz w:val="24"/>
          <w:szCs w:val="24"/>
        </w:rPr>
        <w:t xml:space="preserve"> Inventory</w:t>
      </w:r>
    </w:p>
    <w:p w14:paraId="2F4CE6F5" w14:textId="77777777" w:rsidR="00CC4CCF" w:rsidRPr="00CC4CCF" w:rsidRDefault="00CC4CCF" w:rsidP="00CC4CCF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C4CCF">
        <w:rPr>
          <w:rFonts w:eastAsia="Times New Roman" w:cstheme="minorHAnsi"/>
          <w:sz w:val="24"/>
          <w:szCs w:val="24"/>
        </w:rPr>
        <w:t xml:space="preserve">Lab 4: Add </w:t>
      </w:r>
      <w:proofErr w:type="spellStart"/>
      <w:r w:rsidRPr="00CC4CCF">
        <w:rPr>
          <w:rFonts w:eastAsia="Times New Roman" w:cstheme="minorHAnsi"/>
          <w:sz w:val="24"/>
          <w:szCs w:val="24"/>
        </w:rPr>
        <w:t>vEdge</w:t>
      </w:r>
      <w:proofErr w:type="spellEnd"/>
      <w:r w:rsidRPr="00CC4CCF">
        <w:rPr>
          <w:rFonts w:eastAsia="Times New Roman" w:cstheme="minorHAnsi"/>
          <w:sz w:val="24"/>
          <w:szCs w:val="24"/>
        </w:rPr>
        <w:t xml:space="preserve"> Router to </w:t>
      </w:r>
      <w:proofErr w:type="spellStart"/>
      <w:r w:rsidRPr="00CC4CCF">
        <w:rPr>
          <w:rFonts w:eastAsia="Times New Roman" w:cstheme="minorHAnsi"/>
          <w:sz w:val="24"/>
          <w:szCs w:val="24"/>
        </w:rPr>
        <w:t>vManage</w:t>
      </w:r>
      <w:proofErr w:type="spellEnd"/>
      <w:r w:rsidRPr="00CC4CCF">
        <w:rPr>
          <w:rFonts w:eastAsia="Times New Roman" w:cstheme="minorHAnsi"/>
          <w:sz w:val="24"/>
          <w:szCs w:val="24"/>
        </w:rPr>
        <w:t xml:space="preserve"> Inventory</w:t>
      </w:r>
    </w:p>
    <w:p w14:paraId="34451388" w14:textId="77777777" w:rsidR="00CC4CCF" w:rsidRPr="00CC4CCF" w:rsidRDefault="00CC4CCF" w:rsidP="00CC4CCF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C4CCF">
        <w:rPr>
          <w:rFonts w:eastAsia="Times New Roman" w:cstheme="minorHAnsi"/>
          <w:sz w:val="24"/>
          <w:szCs w:val="24"/>
        </w:rPr>
        <w:t>Lab 5: Configure and Deploy Control-Plane Connectivity</w:t>
      </w:r>
    </w:p>
    <w:p w14:paraId="590B09AB" w14:textId="77777777" w:rsidR="00CC4CCF" w:rsidRPr="00CC4CCF" w:rsidRDefault="00CC4CCF" w:rsidP="00CC4CCF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C4CCF">
        <w:rPr>
          <w:rFonts w:eastAsia="Times New Roman" w:cstheme="minorHAnsi"/>
          <w:sz w:val="24"/>
          <w:szCs w:val="24"/>
        </w:rPr>
        <w:t>Lab 6: Configure and Deploy an Overlay Network</w:t>
      </w:r>
    </w:p>
    <w:p w14:paraId="177EC6FB" w14:textId="77777777" w:rsidR="00CC4CCF" w:rsidRPr="00CC4CCF" w:rsidRDefault="00CC4CCF" w:rsidP="00CC4CCF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C4CCF">
        <w:rPr>
          <w:rFonts w:eastAsia="Times New Roman" w:cstheme="minorHAnsi"/>
          <w:sz w:val="24"/>
          <w:szCs w:val="24"/>
        </w:rPr>
        <w:t xml:space="preserve">Lab 7: Provision and Deploy </w:t>
      </w:r>
      <w:proofErr w:type="spellStart"/>
      <w:r w:rsidRPr="00CC4CCF">
        <w:rPr>
          <w:rFonts w:eastAsia="Times New Roman" w:cstheme="minorHAnsi"/>
          <w:sz w:val="24"/>
          <w:szCs w:val="24"/>
        </w:rPr>
        <w:t>vManage</w:t>
      </w:r>
      <w:proofErr w:type="spellEnd"/>
      <w:r w:rsidRPr="00CC4CCF">
        <w:rPr>
          <w:rFonts w:eastAsia="Times New Roman" w:cstheme="minorHAnsi"/>
          <w:sz w:val="24"/>
          <w:szCs w:val="24"/>
        </w:rPr>
        <w:t xml:space="preserve"> Templates</w:t>
      </w:r>
    </w:p>
    <w:p w14:paraId="75A44733" w14:textId="77777777" w:rsidR="00CC4CCF" w:rsidRPr="00CC4CCF" w:rsidRDefault="00CC4CCF" w:rsidP="00CC4CCF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C4CCF">
        <w:rPr>
          <w:rFonts w:eastAsia="Times New Roman" w:cstheme="minorHAnsi"/>
          <w:sz w:val="24"/>
          <w:szCs w:val="24"/>
        </w:rPr>
        <w:t xml:space="preserve">Lab 8: Provision and Deploy </w:t>
      </w:r>
      <w:proofErr w:type="spellStart"/>
      <w:r w:rsidRPr="00CC4CCF">
        <w:rPr>
          <w:rFonts w:eastAsia="Times New Roman" w:cstheme="minorHAnsi"/>
          <w:sz w:val="24"/>
          <w:szCs w:val="24"/>
        </w:rPr>
        <w:t>vManage</w:t>
      </w:r>
      <w:proofErr w:type="spellEnd"/>
      <w:r w:rsidRPr="00CC4CCF">
        <w:rPr>
          <w:rFonts w:eastAsia="Times New Roman" w:cstheme="minorHAnsi"/>
          <w:sz w:val="24"/>
          <w:szCs w:val="24"/>
        </w:rPr>
        <w:t xml:space="preserve"> Policies</w:t>
      </w:r>
    </w:p>
    <w:p w14:paraId="3A4C5C53" w14:textId="77777777" w:rsidR="00CC4CCF" w:rsidRPr="00CC4CCF" w:rsidRDefault="00CC4CCF" w:rsidP="00CC4CCF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C4CCF">
        <w:rPr>
          <w:rFonts w:eastAsia="Times New Roman" w:cstheme="minorHAnsi"/>
          <w:sz w:val="24"/>
          <w:szCs w:val="24"/>
        </w:rPr>
        <w:t xml:space="preserve">Lab 9: Deploy Multi-Tenant </w:t>
      </w:r>
      <w:proofErr w:type="spellStart"/>
      <w:r w:rsidRPr="00CC4CCF">
        <w:rPr>
          <w:rFonts w:eastAsia="Times New Roman" w:cstheme="minorHAnsi"/>
          <w:sz w:val="24"/>
          <w:szCs w:val="24"/>
        </w:rPr>
        <w:t>vManage</w:t>
      </w:r>
      <w:proofErr w:type="spellEnd"/>
    </w:p>
    <w:p w14:paraId="1E7EAC1A" w14:textId="77777777" w:rsidR="00CC4CCF" w:rsidRPr="00CC4CCF" w:rsidRDefault="002A4787" w:rsidP="00CC4CCF">
      <w:pPr>
        <w:shd w:val="clear" w:color="auto" w:fill="F5F5F5"/>
        <w:spacing w:after="0" w:line="240" w:lineRule="auto"/>
        <w:rPr>
          <w:rFonts w:eastAsia="Times New Roman" w:cstheme="minorHAnsi"/>
          <w:sz w:val="24"/>
          <w:szCs w:val="24"/>
        </w:rPr>
      </w:pPr>
      <w:hyperlink r:id="rId6" w:anchor="collapseThree" w:history="1">
        <w:r w:rsidR="00CC4CCF" w:rsidRPr="00CC4CCF">
          <w:rPr>
            <w:rFonts w:eastAsia="Times New Roman" w:cstheme="minorHAnsi"/>
            <w:b/>
            <w:bCs/>
            <w:sz w:val="24"/>
            <w:szCs w:val="24"/>
          </w:rPr>
          <w:t>Who Should Attend</w:t>
        </w:r>
      </w:hyperlink>
    </w:p>
    <w:p w14:paraId="7C9D3403" w14:textId="77777777" w:rsidR="00CC4CCF" w:rsidRPr="00CC4CCF" w:rsidRDefault="00CC4CCF" w:rsidP="00CC4CCF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CC4CCF">
        <w:rPr>
          <w:rFonts w:eastAsia="Times New Roman" w:cstheme="minorHAnsi"/>
          <w:sz w:val="24"/>
          <w:szCs w:val="24"/>
        </w:rPr>
        <w:t>The primary audience for this course is as follows:</w:t>
      </w:r>
    </w:p>
    <w:p w14:paraId="35E15DBD" w14:textId="77777777" w:rsidR="00CC4CCF" w:rsidRPr="00CC4CCF" w:rsidRDefault="00CC4CCF" w:rsidP="00CC4CC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C4CCF">
        <w:rPr>
          <w:rFonts w:eastAsia="Times New Roman" w:cstheme="minorHAnsi"/>
          <w:sz w:val="24"/>
          <w:szCs w:val="24"/>
        </w:rPr>
        <w:t>Engineering and Planning team evaluating WAN evolution</w:t>
      </w:r>
    </w:p>
    <w:p w14:paraId="21D5DEDF" w14:textId="77777777" w:rsidR="00CC4CCF" w:rsidRPr="00CC4CCF" w:rsidRDefault="00CC4CCF" w:rsidP="00CC4CC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C4CCF">
        <w:rPr>
          <w:rFonts w:eastAsia="Times New Roman" w:cstheme="minorHAnsi"/>
          <w:sz w:val="24"/>
          <w:szCs w:val="24"/>
        </w:rPr>
        <w:t>Personnel involved in SD-WAN Design, Implementation and Operation</w:t>
      </w:r>
    </w:p>
    <w:p w14:paraId="24D3E83B" w14:textId="77777777" w:rsidR="00CC4CCF" w:rsidRPr="00CC4CCF" w:rsidRDefault="00CC4CCF" w:rsidP="00CC4CC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C4CCF">
        <w:rPr>
          <w:rFonts w:eastAsia="Times New Roman" w:cstheme="minorHAnsi"/>
          <w:sz w:val="24"/>
          <w:szCs w:val="24"/>
        </w:rPr>
        <w:t>Network Operations team with SD-WAN solution</w:t>
      </w:r>
    </w:p>
    <w:p w14:paraId="7080E364" w14:textId="77777777" w:rsidR="00CC4CCF" w:rsidRPr="00CC4CCF" w:rsidRDefault="00CC4CCF" w:rsidP="00CC4CC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C4CCF">
        <w:rPr>
          <w:rFonts w:eastAsia="Times New Roman" w:cstheme="minorHAnsi"/>
          <w:sz w:val="24"/>
          <w:szCs w:val="24"/>
        </w:rPr>
        <w:t>Cisco partners who sell and support SD-WAN solutions</w:t>
      </w:r>
    </w:p>
    <w:p w14:paraId="1BA069DE" w14:textId="77777777" w:rsidR="000175E8" w:rsidRPr="00CC4CCF" w:rsidRDefault="002A4787">
      <w:pPr>
        <w:rPr>
          <w:rFonts w:cstheme="minorHAnsi"/>
          <w:sz w:val="24"/>
          <w:szCs w:val="24"/>
        </w:rPr>
      </w:pPr>
    </w:p>
    <w:sectPr w:rsidR="000175E8" w:rsidRPr="00CC4C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C7ECC"/>
    <w:multiLevelType w:val="multilevel"/>
    <w:tmpl w:val="37EE3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DD5D48"/>
    <w:multiLevelType w:val="multilevel"/>
    <w:tmpl w:val="C928B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991A0C"/>
    <w:multiLevelType w:val="multilevel"/>
    <w:tmpl w:val="05FCD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E01C68"/>
    <w:multiLevelType w:val="multilevel"/>
    <w:tmpl w:val="CB063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E06C42"/>
    <w:multiLevelType w:val="multilevel"/>
    <w:tmpl w:val="C5FE5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9E03AD"/>
    <w:multiLevelType w:val="multilevel"/>
    <w:tmpl w:val="5BDC5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9320F8"/>
    <w:multiLevelType w:val="multilevel"/>
    <w:tmpl w:val="2A9CE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383A5D"/>
    <w:multiLevelType w:val="multilevel"/>
    <w:tmpl w:val="A07C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720177"/>
    <w:multiLevelType w:val="multilevel"/>
    <w:tmpl w:val="B27A9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C927AA"/>
    <w:multiLevelType w:val="multilevel"/>
    <w:tmpl w:val="DE142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0E217D"/>
    <w:multiLevelType w:val="multilevel"/>
    <w:tmpl w:val="F5520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B87327"/>
    <w:multiLevelType w:val="multilevel"/>
    <w:tmpl w:val="E44E4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2A4F83"/>
    <w:multiLevelType w:val="multilevel"/>
    <w:tmpl w:val="51524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702669"/>
    <w:multiLevelType w:val="multilevel"/>
    <w:tmpl w:val="9FD08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DA56AE"/>
    <w:multiLevelType w:val="multilevel"/>
    <w:tmpl w:val="38941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7C28E9"/>
    <w:multiLevelType w:val="multilevel"/>
    <w:tmpl w:val="6108D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0B64F7"/>
    <w:multiLevelType w:val="multilevel"/>
    <w:tmpl w:val="61E04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2"/>
  </w:num>
  <w:num w:numId="5">
    <w:abstractNumId w:val="4"/>
  </w:num>
  <w:num w:numId="6">
    <w:abstractNumId w:val="1"/>
  </w:num>
  <w:num w:numId="7">
    <w:abstractNumId w:val="8"/>
  </w:num>
  <w:num w:numId="8">
    <w:abstractNumId w:val="3"/>
  </w:num>
  <w:num w:numId="9">
    <w:abstractNumId w:val="14"/>
  </w:num>
  <w:num w:numId="10">
    <w:abstractNumId w:val="9"/>
  </w:num>
  <w:num w:numId="11">
    <w:abstractNumId w:val="10"/>
  </w:num>
  <w:num w:numId="12">
    <w:abstractNumId w:val="13"/>
  </w:num>
  <w:num w:numId="13">
    <w:abstractNumId w:val="6"/>
  </w:num>
  <w:num w:numId="14">
    <w:abstractNumId w:val="11"/>
  </w:num>
  <w:num w:numId="15">
    <w:abstractNumId w:val="2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CCF"/>
    <w:rsid w:val="002A4787"/>
    <w:rsid w:val="007B4A92"/>
    <w:rsid w:val="00BA7696"/>
    <w:rsid w:val="00CC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D0E80"/>
  <w15:chartTrackingRefBased/>
  <w15:docId w15:val="{4055CE6F-F11E-48F1-950A-AB913E9D7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C4C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4CC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CC4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C4CCF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C4CCF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C4CC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C4CCF"/>
    <w:rPr>
      <w:rFonts w:ascii="Arial" w:eastAsia="Times New Roman" w:hAnsi="Arial" w:cs="Arial"/>
      <w:vanish/>
      <w:sz w:val="16"/>
      <w:szCs w:val="16"/>
    </w:rPr>
  </w:style>
  <w:style w:type="character" w:customStyle="1" w:styleId="text-cart">
    <w:name w:val="text-cart"/>
    <w:basedOn w:val="DefaultParagraphFont"/>
    <w:rsid w:val="00CC4CCF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C4CC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C4CCF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39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9798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32392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826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6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157724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2015568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single" w:sz="6" w:space="8" w:color="DDDDDD"/>
                            <w:right w:val="none" w:sz="0" w:space="11" w:color="DDDDDD"/>
                          </w:divBdr>
                        </w:div>
                        <w:div w:id="59173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622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240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4109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605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770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8241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6898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8459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306085491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1" w:color="DDDDDD"/>
                    <w:bottom w:val="none" w:sz="0" w:space="0" w:color="auto"/>
                    <w:right w:val="none" w:sz="0" w:space="11" w:color="DDDDDD"/>
                  </w:divBdr>
                </w:div>
                <w:div w:id="76843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68178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0230194">
              <w:marLeft w:val="0"/>
              <w:marRight w:val="0"/>
              <w:marTop w:val="75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307973438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1" w:color="DDDDDD"/>
                    <w:bottom w:val="none" w:sz="0" w:space="0" w:color="auto"/>
                    <w:right w:val="none" w:sz="0" w:space="11" w:color="DDDDDD"/>
                  </w:divBdr>
                </w:div>
                <w:div w:id="147903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25225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0286705">
              <w:marLeft w:val="0"/>
              <w:marRight w:val="0"/>
              <w:marTop w:val="75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2127654893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1" w:color="DDDDDD"/>
                    <w:bottom w:val="none" w:sz="0" w:space="0" w:color="auto"/>
                    <w:right w:val="none" w:sz="0" w:space="11" w:color="DDDDDD"/>
                  </w:divBdr>
                </w:div>
                <w:div w:id="161948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79792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terone.com/training/cisco/courses/viptela" TargetMode="External"/><Relationship Id="rId5" Type="http://schemas.openxmlformats.org/officeDocument/2006/relationships/hyperlink" Target="https://www.nterone.com/training/cisco/courses/viptel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923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O'Rourke</dc:creator>
  <cp:keywords/>
  <dc:description/>
  <cp:lastModifiedBy>John ORourke</cp:lastModifiedBy>
  <cp:revision>2</cp:revision>
  <dcterms:created xsi:type="dcterms:W3CDTF">2019-06-14T18:54:00Z</dcterms:created>
  <dcterms:modified xsi:type="dcterms:W3CDTF">2019-06-14T18:58:00Z</dcterms:modified>
</cp:coreProperties>
</file>