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0DCF1" w14:textId="3249DE59" w:rsidR="0064296A" w:rsidRPr="0064296A" w:rsidRDefault="0064296A" w:rsidP="0064296A">
      <w:pPr>
        <w:shd w:val="clear" w:color="auto" w:fill="FFFFFF"/>
        <w:spacing w:after="150" w:line="240" w:lineRule="auto"/>
        <w:rPr>
          <w:rFonts w:eastAsia="Times New Roman" w:cstheme="minorHAnsi"/>
          <w:b/>
          <w:sz w:val="32"/>
          <w:szCs w:val="32"/>
        </w:rPr>
      </w:pPr>
      <w:bookmarkStart w:id="0" w:name="_GoBack"/>
      <w:r w:rsidRPr="0064296A">
        <w:rPr>
          <w:rFonts w:eastAsia="Times New Roman" w:cstheme="minorHAnsi"/>
          <w:b/>
          <w:sz w:val="32"/>
          <w:szCs w:val="32"/>
        </w:rPr>
        <w:t>WIDEPLOY -</w:t>
      </w:r>
      <w:r w:rsidRPr="0064296A">
        <w:rPr>
          <w:rFonts w:eastAsia="Times New Roman" w:cstheme="minorHAnsi"/>
          <w:b/>
          <w:sz w:val="32"/>
          <w:szCs w:val="32"/>
        </w:rPr>
        <w:t xml:space="preserve">Deploying Cisco Wireless Enterprise Networks </w:t>
      </w:r>
    </w:p>
    <w:bookmarkEnd w:id="0"/>
    <w:p w14:paraId="6BA85FF4" w14:textId="4E2893A4" w:rsidR="0064296A" w:rsidRPr="0064296A" w:rsidRDefault="0064296A" w:rsidP="0064296A">
      <w:pPr>
        <w:shd w:val="clear" w:color="auto" w:fill="FFFFFF"/>
        <w:spacing w:after="150" w:line="240" w:lineRule="auto"/>
        <w:rPr>
          <w:rFonts w:eastAsia="Times New Roman" w:cstheme="minorHAnsi"/>
          <w:b/>
          <w:sz w:val="24"/>
          <w:szCs w:val="24"/>
        </w:rPr>
      </w:pPr>
      <w:r w:rsidRPr="0064296A">
        <w:rPr>
          <w:rFonts w:eastAsia="Times New Roman" w:cstheme="minorHAnsi"/>
          <w:b/>
          <w:sz w:val="24"/>
          <w:szCs w:val="24"/>
        </w:rPr>
        <w:t>5 Day</w:t>
      </w:r>
    </w:p>
    <w:p w14:paraId="7E388E93" w14:textId="54F8E650" w:rsidR="0064296A" w:rsidRPr="0064296A" w:rsidRDefault="0064296A" w:rsidP="0064296A">
      <w:pPr>
        <w:shd w:val="clear" w:color="auto" w:fill="FFFFFF"/>
        <w:spacing w:after="150" w:line="240" w:lineRule="auto"/>
        <w:rPr>
          <w:rFonts w:eastAsia="Times New Roman" w:cstheme="minorHAnsi"/>
          <w:sz w:val="24"/>
          <w:szCs w:val="24"/>
        </w:rPr>
      </w:pPr>
      <w:r w:rsidRPr="0064296A">
        <w:rPr>
          <w:rFonts w:eastAsia="Times New Roman" w:cstheme="minorHAnsi"/>
          <w:sz w:val="24"/>
          <w:szCs w:val="24"/>
        </w:rPr>
        <w:t xml:space="preserve">In Deploying Cisco Wireless Enterprise Networks (WIDEPLOY), you will learn how to deploy wireless networks using Cisco controller and unified switching architectures policies and best practices, as well as ensure the proper implementation of mobility standards and proper configuration of all aspects of wireless components. Hands-on labs reinforce concepts taught, including deployment of Cisco </w:t>
      </w:r>
      <w:proofErr w:type="spellStart"/>
      <w:r w:rsidRPr="0064296A">
        <w:rPr>
          <w:rFonts w:eastAsia="Times New Roman" w:cstheme="minorHAnsi"/>
          <w:sz w:val="24"/>
          <w:szCs w:val="24"/>
        </w:rPr>
        <w:t>AireOS</w:t>
      </w:r>
      <w:proofErr w:type="spellEnd"/>
      <w:r w:rsidRPr="0064296A">
        <w:rPr>
          <w:rFonts w:eastAsia="Times New Roman" w:cstheme="minorHAnsi"/>
          <w:sz w:val="24"/>
          <w:szCs w:val="24"/>
        </w:rPr>
        <w:t xml:space="preserve"> 8.0, Cisco Prime Infrastructure Release 2.2, as well as the Cisco Mobility Services Engine Release 8.0 features.</w:t>
      </w:r>
    </w:p>
    <w:p w14:paraId="5AC2A7A5" w14:textId="77777777" w:rsidR="0064296A" w:rsidRPr="0064296A" w:rsidRDefault="0064296A" w:rsidP="0064296A">
      <w:pPr>
        <w:shd w:val="clear" w:color="auto" w:fill="FFFFFF"/>
        <w:spacing w:after="150" w:line="240" w:lineRule="auto"/>
        <w:rPr>
          <w:rFonts w:eastAsia="Times New Roman" w:cstheme="minorHAnsi"/>
          <w:sz w:val="24"/>
          <w:szCs w:val="24"/>
        </w:rPr>
      </w:pPr>
      <w:r w:rsidRPr="0064296A">
        <w:rPr>
          <w:rFonts w:eastAsia="Times New Roman" w:cstheme="minorHAnsi"/>
          <w:sz w:val="24"/>
          <w:szCs w:val="24"/>
        </w:rPr>
        <w:t>Cisco CCNP Wireless certification addresses the need for designing, implementing, and operating Cisco Wireless networks and mobility infrastructures. CCNP Wireless certification emphasizes wireless networking principles and theory.</w:t>
      </w:r>
    </w:p>
    <w:p w14:paraId="559461E1" w14:textId="77777777" w:rsidR="0064296A" w:rsidRPr="0064296A" w:rsidRDefault="0064296A" w:rsidP="0064296A">
      <w:pPr>
        <w:shd w:val="clear" w:color="auto" w:fill="FFFFFF"/>
        <w:spacing w:before="150" w:after="150" w:line="240" w:lineRule="auto"/>
        <w:outlineLvl w:val="3"/>
        <w:rPr>
          <w:rFonts w:eastAsia="Times New Roman" w:cstheme="minorHAnsi"/>
          <w:b/>
          <w:sz w:val="24"/>
          <w:szCs w:val="24"/>
        </w:rPr>
      </w:pPr>
      <w:r w:rsidRPr="0064296A">
        <w:rPr>
          <w:rFonts w:eastAsia="Times New Roman" w:cstheme="minorHAnsi"/>
          <w:b/>
          <w:sz w:val="24"/>
          <w:szCs w:val="24"/>
        </w:rPr>
        <w:t>Prerequisites</w:t>
      </w:r>
    </w:p>
    <w:p w14:paraId="387BE787" w14:textId="77777777" w:rsidR="0064296A" w:rsidRPr="0064296A" w:rsidRDefault="0064296A" w:rsidP="0064296A">
      <w:pPr>
        <w:shd w:val="clear" w:color="auto" w:fill="FFFFFF"/>
        <w:spacing w:after="150" w:line="240" w:lineRule="auto"/>
        <w:rPr>
          <w:rFonts w:eastAsia="Times New Roman" w:cstheme="minorHAnsi"/>
          <w:sz w:val="24"/>
          <w:szCs w:val="24"/>
        </w:rPr>
      </w:pPr>
      <w:r w:rsidRPr="0064296A">
        <w:rPr>
          <w:rFonts w:eastAsia="Times New Roman" w:cstheme="minorHAnsi"/>
          <w:sz w:val="24"/>
          <w:szCs w:val="24"/>
        </w:rPr>
        <w:t>The knowledge and skills that a learner should have before attending this course are as follows:</w:t>
      </w:r>
    </w:p>
    <w:p w14:paraId="046E0A60" w14:textId="77777777" w:rsidR="0064296A" w:rsidRPr="0064296A" w:rsidRDefault="0064296A" w:rsidP="0064296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At least three years of experience in the networking field</w:t>
      </w:r>
    </w:p>
    <w:p w14:paraId="0C90C0AC" w14:textId="77777777" w:rsidR="0064296A" w:rsidRPr="0064296A" w:rsidRDefault="0064296A" w:rsidP="0064296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ICND1 v2.0: Interconnecting Cisco Networking Devices, Part 1</w:t>
      </w:r>
    </w:p>
    <w:p w14:paraId="283C3804" w14:textId="77777777" w:rsidR="0064296A" w:rsidRPr="0064296A" w:rsidRDefault="0064296A" w:rsidP="0064296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WIFUND: Implementing Cisco Wireless Network Fundamentals v1.0</w:t>
      </w:r>
    </w:p>
    <w:p w14:paraId="293DA767" w14:textId="77777777" w:rsidR="0064296A" w:rsidRPr="0064296A" w:rsidRDefault="0064296A" w:rsidP="0064296A">
      <w:pPr>
        <w:shd w:val="clear" w:color="auto" w:fill="FFFFFF"/>
        <w:spacing w:before="150" w:after="150" w:line="240" w:lineRule="auto"/>
        <w:outlineLvl w:val="3"/>
        <w:rPr>
          <w:rFonts w:eastAsia="Times New Roman" w:cstheme="minorHAnsi"/>
          <w:b/>
          <w:sz w:val="24"/>
          <w:szCs w:val="24"/>
        </w:rPr>
      </w:pPr>
      <w:r w:rsidRPr="0064296A">
        <w:rPr>
          <w:rFonts w:eastAsia="Times New Roman" w:cstheme="minorHAnsi"/>
          <w:b/>
          <w:sz w:val="24"/>
          <w:szCs w:val="24"/>
        </w:rPr>
        <w:t>Course Objectives</w:t>
      </w:r>
    </w:p>
    <w:p w14:paraId="3D4BEBDE" w14:textId="77777777" w:rsidR="0064296A" w:rsidRPr="0064296A" w:rsidRDefault="0064296A" w:rsidP="0064296A">
      <w:pPr>
        <w:shd w:val="clear" w:color="auto" w:fill="FFFFFF"/>
        <w:spacing w:after="150" w:line="240" w:lineRule="auto"/>
        <w:rPr>
          <w:rFonts w:eastAsia="Times New Roman" w:cstheme="minorHAnsi"/>
          <w:sz w:val="24"/>
          <w:szCs w:val="24"/>
        </w:rPr>
      </w:pPr>
      <w:r w:rsidRPr="0064296A">
        <w:rPr>
          <w:rFonts w:eastAsia="Times New Roman" w:cstheme="minorHAnsi"/>
          <w:sz w:val="24"/>
          <w:szCs w:val="24"/>
        </w:rPr>
        <w:t>Upon completing this course, the learner will be able to meet these overall objectives:</w:t>
      </w:r>
    </w:p>
    <w:p w14:paraId="24A46823" w14:textId="77777777" w:rsidR="0064296A" w:rsidRPr="0064296A" w:rsidRDefault="0064296A" w:rsidP="0064296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Deploy a Wi-Fi infrastructure</w:t>
      </w:r>
    </w:p>
    <w:p w14:paraId="523BBAF0" w14:textId="77777777" w:rsidR="0064296A" w:rsidRPr="0064296A" w:rsidRDefault="0064296A" w:rsidP="0064296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Configure advanced capabilities in data designs</w:t>
      </w:r>
    </w:p>
    <w:p w14:paraId="587F7A2E" w14:textId="77777777" w:rsidR="0064296A" w:rsidRPr="0064296A" w:rsidRDefault="0064296A" w:rsidP="0064296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Configure advanced capabilities in voice and real-time application designs</w:t>
      </w:r>
    </w:p>
    <w:p w14:paraId="2D7F0D41" w14:textId="77777777" w:rsidR="0064296A" w:rsidRPr="0064296A" w:rsidRDefault="0064296A" w:rsidP="0064296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Configure advanced capabilities in location designs</w:t>
      </w:r>
    </w:p>
    <w:p w14:paraId="7E2C4895" w14:textId="77777777" w:rsidR="0064296A" w:rsidRPr="0064296A" w:rsidRDefault="0064296A" w:rsidP="0064296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Configure advanced capabilities in outdoor and high-density designs</w:t>
      </w:r>
    </w:p>
    <w:p w14:paraId="03E97165" w14:textId="77777777" w:rsidR="0064296A" w:rsidRPr="0064296A" w:rsidRDefault="0064296A" w:rsidP="0064296A">
      <w:pPr>
        <w:shd w:val="clear" w:color="auto" w:fill="F5F5F5"/>
        <w:spacing w:after="0" w:line="240" w:lineRule="auto"/>
        <w:rPr>
          <w:rFonts w:eastAsia="Times New Roman" w:cstheme="minorHAnsi"/>
          <w:sz w:val="24"/>
          <w:szCs w:val="24"/>
        </w:rPr>
      </w:pPr>
      <w:hyperlink r:id="rId5" w:anchor="collapseTwo" w:history="1">
        <w:r w:rsidRPr="0064296A">
          <w:rPr>
            <w:rFonts w:eastAsia="Times New Roman" w:cstheme="minorHAnsi"/>
            <w:b/>
            <w:bCs/>
            <w:sz w:val="24"/>
            <w:szCs w:val="24"/>
          </w:rPr>
          <w:t>Course Outline</w:t>
        </w:r>
      </w:hyperlink>
    </w:p>
    <w:p w14:paraId="2DAFED82" w14:textId="77777777" w:rsidR="0064296A" w:rsidRPr="0064296A" w:rsidRDefault="0064296A" w:rsidP="0064296A">
      <w:pPr>
        <w:shd w:val="clear" w:color="auto" w:fill="FFFFFF"/>
        <w:spacing w:before="150" w:after="150" w:line="240" w:lineRule="auto"/>
        <w:outlineLvl w:val="3"/>
        <w:rPr>
          <w:rFonts w:eastAsia="Times New Roman" w:cstheme="minorHAnsi"/>
          <w:sz w:val="24"/>
          <w:szCs w:val="24"/>
        </w:rPr>
      </w:pPr>
      <w:r w:rsidRPr="0064296A">
        <w:rPr>
          <w:rFonts w:eastAsia="Times New Roman" w:cstheme="minorHAnsi"/>
          <w:sz w:val="24"/>
          <w:szCs w:val="24"/>
        </w:rPr>
        <w:t>Module 1: Deploy a Wi-Fi Infrastructure</w:t>
      </w:r>
    </w:p>
    <w:p w14:paraId="51376872" w14:textId="77777777" w:rsidR="0064296A" w:rsidRPr="0064296A" w:rsidRDefault="0064296A" w:rsidP="0064296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Preparing for the Deployment</w:t>
      </w:r>
    </w:p>
    <w:p w14:paraId="55AEBD8C" w14:textId="77777777" w:rsidR="0064296A" w:rsidRPr="0064296A" w:rsidRDefault="0064296A" w:rsidP="0064296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Determining the Type of Wireless Design</w:t>
      </w:r>
    </w:p>
    <w:p w14:paraId="2BAA7F6C" w14:textId="77777777" w:rsidR="0064296A" w:rsidRPr="0064296A" w:rsidRDefault="0064296A" w:rsidP="0064296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Planning the Base Wi-Fi Network Implementation</w:t>
      </w:r>
    </w:p>
    <w:p w14:paraId="46E72AB9" w14:textId="77777777" w:rsidR="0064296A" w:rsidRPr="0064296A" w:rsidRDefault="0064296A" w:rsidP="0064296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Implementing the Base Wi-Fi Network</w:t>
      </w:r>
    </w:p>
    <w:p w14:paraId="2D5EE8E7" w14:textId="77777777" w:rsidR="0064296A" w:rsidRPr="0064296A" w:rsidRDefault="0064296A" w:rsidP="0064296A">
      <w:pPr>
        <w:shd w:val="clear" w:color="auto" w:fill="FFFFFF"/>
        <w:spacing w:before="150" w:after="150" w:line="240" w:lineRule="auto"/>
        <w:outlineLvl w:val="3"/>
        <w:rPr>
          <w:rFonts w:eastAsia="Times New Roman" w:cstheme="minorHAnsi"/>
          <w:sz w:val="24"/>
          <w:szCs w:val="24"/>
        </w:rPr>
      </w:pPr>
      <w:r w:rsidRPr="0064296A">
        <w:rPr>
          <w:rFonts w:eastAsia="Times New Roman" w:cstheme="minorHAnsi"/>
          <w:sz w:val="24"/>
          <w:szCs w:val="24"/>
        </w:rPr>
        <w:t>Module 2: Configure Advanced Capabilities in Data Designs</w:t>
      </w:r>
    </w:p>
    <w:p w14:paraId="2D19BCC3" w14:textId="77777777" w:rsidR="0064296A" w:rsidRPr="0064296A" w:rsidRDefault="0064296A" w:rsidP="0064296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Configuring Mobility and Roaming Capabilities</w:t>
      </w:r>
    </w:p>
    <w:p w14:paraId="4F6B4C52" w14:textId="77777777" w:rsidR="0064296A" w:rsidRPr="0064296A" w:rsidRDefault="0064296A" w:rsidP="0064296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Configuring High Availability Options</w:t>
      </w:r>
    </w:p>
    <w:p w14:paraId="625BCA91" w14:textId="77777777" w:rsidR="0064296A" w:rsidRPr="0064296A" w:rsidRDefault="0064296A" w:rsidP="0064296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 xml:space="preserve">Configuring </w:t>
      </w:r>
      <w:proofErr w:type="spellStart"/>
      <w:r w:rsidRPr="0064296A">
        <w:rPr>
          <w:rFonts w:eastAsia="Times New Roman" w:cstheme="minorHAnsi"/>
          <w:sz w:val="24"/>
          <w:szCs w:val="24"/>
        </w:rPr>
        <w:t>FlexConnect</w:t>
      </w:r>
      <w:proofErr w:type="spellEnd"/>
      <w:r w:rsidRPr="0064296A">
        <w:rPr>
          <w:rFonts w:eastAsia="Times New Roman" w:cstheme="minorHAnsi"/>
          <w:sz w:val="24"/>
          <w:szCs w:val="24"/>
        </w:rPr>
        <w:t xml:space="preserve"> Capabilities</w:t>
      </w:r>
    </w:p>
    <w:p w14:paraId="76770247" w14:textId="77777777" w:rsidR="0064296A" w:rsidRPr="0064296A" w:rsidRDefault="0064296A" w:rsidP="0064296A">
      <w:pPr>
        <w:shd w:val="clear" w:color="auto" w:fill="FFFFFF"/>
        <w:spacing w:before="150" w:after="150" w:line="240" w:lineRule="auto"/>
        <w:outlineLvl w:val="3"/>
        <w:rPr>
          <w:rFonts w:eastAsia="Times New Roman" w:cstheme="minorHAnsi"/>
          <w:sz w:val="24"/>
          <w:szCs w:val="24"/>
        </w:rPr>
      </w:pPr>
      <w:r w:rsidRPr="0064296A">
        <w:rPr>
          <w:rFonts w:eastAsia="Times New Roman" w:cstheme="minorHAnsi"/>
          <w:sz w:val="24"/>
          <w:szCs w:val="24"/>
        </w:rPr>
        <w:lastRenderedPageBreak/>
        <w:t>Module 3: Configure Advanced Capabilities in Voice and Real- Time Application Designs</w:t>
      </w:r>
    </w:p>
    <w:p w14:paraId="4E9F4352" w14:textId="77777777" w:rsidR="0064296A" w:rsidRPr="0064296A" w:rsidRDefault="0064296A" w:rsidP="0064296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Configuring QoS and AVC</w:t>
      </w:r>
    </w:p>
    <w:p w14:paraId="4EE67F6C" w14:textId="77777777" w:rsidR="0064296A" w:rsidRPr="0064296A" w:rsidRDefault="0064296A" w:rsidP="0064296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Configuring Multicast</w:t>
      </w:r>
    </w:p>
    <w:p w14:paraId="7BB33BE1" w14:textId="77777777" w:rsidR="0064296A" w:rsidRPr="0064296A" w:rsidRDefault="0064296A" w:rsidP="0064296A">
      <w:pPr>
        <w:shd w:val="clear" w:color="auto" w:fill="FFFFFF"/>
        <w:spacing w:before="150" w:after="150" w:line="240" w:lineRule="auto"/>
        <w:outlineLvl w:val="3"/>
        <w:rPr>
          <w:rFonts w:eastAsia="Times New Roman" w:cstheme="minorHAnsi"/>
          <w:sz w:val="24"/>
          <w:szCs w:val="24"/>
        </w:rPr>
      </w:pPr>
      <w:r w:rsidRPr="0064296A">
        <w:rPr>
          <w:rFonts w:eastAsia="Times New Roman" w:cstheme="minorHAnsi"/>
          <w:sz w:val="24"/>
          <w:szCs w:val="24"/>
        </w:rPr>
        <w:t>Module 4: Configure Advanced Capabilities in Location Designs</w:t>
      </w:r>
    </w:p>
    <w:p w14:paraId="260D2B4A" w14:textId="77777777" w:rsidR="0064296A" w:rsidRPr="0064296A" w:rsidRDefault="0064296A" w:rsidP="0064296A">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Configuring Location and Context-Aware Service on Cisco MSE</w:t>
      </w:r>
    </w:p>
    <w:p w14:paraId="624275CB" w14:textId="77777777" w:rsidR="0064296A" w:rsidRPr="0064296A" w:rsidRDefault="0064296A" w:rsidP="0064296A">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Configuring Cisco CMX</w:t>
      </w:r>
    </w:p>
    <w:p w14:paraId="2AADEAA1" w14:textId="77777777" w:rsidR="0064296A" w:rsidRPr="0064296A" w:rsidRDefault="0064296A" w:rsidP="0064296A">
      <w:pPr>
        <w:shd w:val="clear" w:color="auto" w:fill="FFFFFF"/>
        <w:spacing w:before="150" w:after="150" w:line="240" w:lineRule="auto"/>
        <w:outlineLvl w:val="3"/>
        <w:rPr>
          <w:rFonts w:eastAsia="Times New Roman" w:cstheme="minorHAnsi"/>
          <w:sz w:val="24"/>
          <w:szCs w:val="24"/>
        </w:rPr>
      </w:pPr>
      <w:r w:rsidRPr="0064296A">
        <w:rPr>
          <w:rFonts w:eastAsia="Times New Roman" w:cstheme="minorHAnsi"/>
          <w:sz w:val="24"/>
          <w:szCs w:val="24"/>
        </w:rPr>
        <w:t>Module 5: Configure Advanced Capabilities in Outdoor and High-Density Designs</w:t>
      </w:r>
    </w:p>
    <w:p w14:paraId="6D0EDBF5" w14:textId="77777777" w:rsidR="0064296A" w:rsidRPr="0064296A" w:rsidRDefault="0064296A" w:rsidP="0064296A">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Configuring Outdoor and Mesh Capabilities</w:t>
      </w:r>
    </w:p>
    <w:p w14:paraId="6E192C0E" w14:textId="77777777" w:rsidR="0064296A" w:rsidRPr="0064296A" w:rsidRDefault="0064296A" w:rsidP="0064296A">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Configuring High-Density Capabilities</w:t>
      </w:r>
    </w:p>
    <w:p w14:paraId="56BBFE36" w14:textId="77777777" w:rsidR="0064296A" w:rsidRPr="0064296A" w:rsidRDefault="0064296A" w:rsidP="0064296A">
      <w:pPr>
        <w:shd w:val="clear" w:color="auto" w:fill="FFFFFF"/>
        <w:spacing w:after="150" w:line="240" w:lineRule="auto"/>
        <w:rPr>
          <w:rFonts w:eastAsia="Times New Roman" w:cstheme="minorHAnsi"/>
          <w:b/>
          <w:sz w:val="24"/>
          <w:szCs w:val="24"/>
        </w:rPr>
      </w:pPr>
      <w:r w:rsidRPr="0064296A">
        <w:rPr>
          <w:rFonts w:eastAsia="Times New Roman" w:cstheme="minorHAnsi"/>
          <w:b/>
          <w:sz w:val="24"/>
          <w:szCs w:val="24"/>
        </w:rPr>
        <w:t>Lab Outline</w:t>
      </w:r>
    </w:p>
    <w:p w14:paraId="05143177"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Lab 1: Separate Traffic Using VLANs and AP Groups</w:t>
      </w:r>
    </w:p>
    <w:p w14:paraId="72BA5F85"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 xml:space="preserve">Lab 2: Implement Wireless LAN Controller Failover in Cisco </w:t>
      </w:r>
      <w:proofErr w:type="spellStart"/>
      <w:r w:rsidRPr="0064296A">
        <w:rPr>
          <w:rFonts w:eastAsia="Times New Roman" w:cstheme="minorHAnsi"/>
          <w:sz w:val="24"/>
          <w:szCs w:val="24"/>
        </w:rPr>
        <w:t>AireOS</w:t>
      </w:r>
      <w:proofErr w:type="spellEnd"/>
    </w:p>
    <w:p w14:paraId="72EF617B"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 xml:space="preserve">Lab 3: Perform a Branch Office Deployment with </w:t>
      </w:r>
      <w:proofErr w:type="spellStart"/>
      <w:r w:rsidRPr="0064296A">
        <w:rPr>
          <w:rFonts w:eastAsia="Times New Roman" w:cstheme="minorHAnsi"/>
          <w:sz w:val="24"/>
          <w:szCs w:val="24"/>
        </w:rPr>
        <w:t>FlexConnect</w:t>
      </w:r>
      <w:proofErr w:type="spellEnd"/>
      <w:r w:rsidRPr="0064296A">
        <w:rPr>
          <w:rFonts w:eastAsia="Times New Roman" w:cstheme="minorHAnsi"/>
          <w:sz w:val="24"/>
          <w:szCs w:val="24"/>
        </w:rPr>
        <w:t xml:space="preserve"> APs</w:t>
      </w:r>
    </w:p>
    <w:p w14:paraId="647BA8BD"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Lab 4: Implement New Mobility</w:t>
      </w:r>
    </w:p>
    <w:p w14:paraId="77053AA4"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Lab 5: Configure Converged Access Mobility Parameters</w:t>
      </w:r>
    </w:p>
    <w:p w14:paraId="1EA79992"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Lab 6: Configure a WLAN to Support AVC</w:t>
      </w:r>
    </w:p>
    <w:p w14:paraId="1EBB3069"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Lab 7: Configure a WLAN to Support QoS</w:t>
      </w:r>
    </w:p>
    <w:p w14:paraId="0E3CF2BB"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Lab 8: Enable Multicast Tuning (Video Connect)</w:t>
      </w:r>
    </w:p>
    <w:p w14:paraId="5338A774"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 xml:space="preserve">Lab 9: Configure </w:t>
      </w:r>
      <w:proofErr w:type="spellStart"/>
      <w:r w:rsidRPr="0064296A">
        <w:rPr>
          <w:rFonts w:eastAsia="Times New Roman" w:cstheme="minorHAnsi"/>
          <w:sz w:val="24"/>
          <w:szCs w:val="24"/>
        </w:rPr>
        <w:t>mDNS</w:t>
      </w:r>
      <w:proofErr w:type="spellEnd"/>
    </w:p>
    <w:p w14:paraId="3F7CFDD5"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Lab 10: Configure High-Density Environments</w:t>
      </w:r>
    </w:p>
    <w:p w14:paraId="3922B569"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Lab 11: Configure Indoor Mesh</w:t>
      </w:r>
    </w:p>
    <w:p w14:paraId="03965F9B" w14:textId="77777777" w:rsidR="0064296A" w:rsidRPr="0064296A" w:rsidRDefault="0064296A" w:rsidP="0064296A">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Lab 12: Configure Workgroup Bridging</w:t>
      </w:r>
    </w:p>
    <w:p w14:paraId="3ADE6459" w14:textId="77777777" w:rsidR="0064296A" w:rsidRPr="0064296A" w:rsidRDefault="0064296A" w:rsidP="0064296A">
      <w:pPr>
        <w:shd w:val="clear" w:color="auto" w:fill="F5F5F5"/>
        <w:spacing w:after="0" w:line="240" w:lineRule="auto"/>
        <w:rPr>
          <w:rFonts w:eastAsia="Times New Roman" w:cstheme="minorHAnsi"/>
          <w:sz w:val="24"/>
          <w:szCs w:val="24"/>
        </w:rPr>
      </w:pPr>
      <w:hyperlink r:id="rId6" w:anchor="collapseThree" w:history="1">
        <w:r w:rsidRPr="0064296A">
          <w:rPr>
            <w:rFonts w:eastAsia="Times New Roman" w:cstheme="minorHAnsi"/>
            <w:b/>
            <w:bCs/>
            <w:sz w:val="24"/>
            <w:szCs w:val="24"/>
          </w:rPr>
          <w:t>Who Should Attend</w:t>
        </w:r>
      </w:hyperlink>
    </w:p>
    <w:p w14:paraId="00BC762A" w14:textId="77777777" w:rsidR="0064296A" w:rsidRPr="0064296A" w:rsidRDefault="0064296A" w:rsidP="0064296A">
      <w:pPr>
        <w:shd w:val="clear" w:color="auto" w:fill="FFFFFF"/>
        <w:spacing w:after="150" w:line="240" w:lineRule="auto"/>
        <w:rPr>
          <w:rFonts w:eastAsia="Times New Roman" w:cstheme="minorHAnsi"/>
          <w:sz w:val="24"/>
          <w:szCs w:val="24"/>
        </w:rPr>
      </w:pPr>
      <w:r w:rsidRPr="0064296A">
        <w:rPr>
          <w:rFonts w:eastAsia="Times New Roman" w:cstheme="minorHAnsi"/>
          <w:sz w:val="24"/>
          <w:szCs w:val="24"/>
        </w:rPr>
        <w:t>The primary audience for this course is as follows:</w:t>
      </w:r>
    </w:p>
    <w:p w14:paraId="590DD5D7" w14:textId="77777777" w:rsidR="0064296A" w:rsidRPr="0064296A" w:rsidRDefault="0064296A" w:rsidP="0064296A">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4296A">
        <w:rPr>
          <w:rFonts w:eastAsia="Times New Roman" w:cstheme="minorHAnsi"/>
          <w:sz w:val="24"/>
          <w:szCs w:val="24"/>
        </w:rPr>
        <w:t>Wireless Network Engineers</w:t>
      </w:r>
    </w:p>
    <w:p w14:paraId="4DDED230" w14:textId="77777777" w:rsidR="000175E8" w:rsidRPr="0064296A" w:rsidRDefault="001F372F">
      <w:pPr>
        <w:rPr>
          <w:rFonts w:cstheme="minorHAnsi"/>
          <w:sz w:val="24"/>
          <w:szCs w:val="24"/>
        </w:rPr>
      </w:pPr>
    </w:p>
    <w:sectPr w:rsidR="000175E8" w:rsidRPr="00642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7578"/>
    <w:multiLevelType w:val="multilevel"/>
    <w:tmpl w:val="7EB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D7617"/>
    <w:multiLevelType w:val="multilevel"/>
    <w:tmpl w:val="58A6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23677"/>
    <w:multiLevelType w:val="multilevel"/>
    <w:tmpl w:val="653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F67E5"/>
    <w:multiLevelType w:val="multilevel"/>
    <w:tmpl w:val="35A6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07412"/>
    <w:multiLevelType w:val="multilevel"/>
    <w:tmpl w:val="755E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35B1B"/>
    <w:multiLevelType w:val="multilevel"/>
    <w:tmpl w:val="E100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7D2908"/>
    <w:multiLevelType w:val="multilevel"/>
    <w:tmpl w:val="86F2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35169"/>
    <w:multiLevelType w:val="multilevel"/>
    <w:tmpl w:val="D43E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76A5A"/>
    <w:multiLevelType w:val="multilevel"/>
    <w:tmpl w:val="80DE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4"/>
  </w:num>
  <w:num w:numId="5">
    <w:abstractNumId w:val="5"/>
  </w:num>
  <w:num w:numId="6">
    <w:abstractNumId w:val="7"/>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6A"/>
    <w:rsid w:val="001F372F"/>
    <w:rsid w:val="0064296A"/>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DA16"/>
  <w15:chartTrackingRefBased/>
  <w15:docId w15:val="{D2C7788B-430F-4904-A38B-1F669A83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29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429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6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4296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429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296A"/>
    <w:rPr>
      <w:b/>
      <w:bCs/>
    </w:rPr>
  </w:style>
  <w:style w:type="paragraph" w:styleId="z-TopofForm">
    <w:name w:val="HTML Top of Form"/>
    <w:basedOn w:val="Normal"/>
    <w:next w:val="Normal"/>
    <w:link w:val="z-TopofFormChar"/>
    <w:hidden/>
    <w:uiPriority w:val="99"/>
    <w:semiHidden/>
    <w:unhideWhenUsed/>
    <w:rsid w:val="0064296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296A"/>
    <w:rPr>
      <w:rFonts w:ascii="Arial" w:eastAsia="Times New Roman" w:hAnsi="Arial" w:cs="Arial"/>
      <w:vanish/>
      <w:sz w:val="16"/>
      <w:szCs w:val="16"/>
    </w:rPr>
  </w:style>
  <w:style w:type="character" w:customStyle="1" w:styleId="text-cart">
    <w:name w:val="text-cart"/>
    <w:basedOn w:val="DefaultParagraphFont"/>
    <w:rsid w:val="0064296A"/>
  </w:style>
  <w:style w:type="paragraph" w:styleId="z-BottomofForm">
    <w:name w:val="HTML Bottom of Form"/>
    <w:basedOn w:val="Normal"/>
    <w:next w:val="Normal"/>
    <w:link w:val="z-BottomofFormChar"/>
    <w:hidden/>
    <w:uiPriority w:val="99"/>
    <w:semiHidden/>
    <w:unhideWhenUsed/>
    <w:rsid w:val="0064296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296A"/>
    <w:rPr>
      <w:rFonts w:ascii="Arial" w:eastAsia="Times New Roman" w:hAnsi="Arial" w:cs="Arial"/>
      <w:vanish/>
      <w:sz w:val="16"/>
      <w:szCs w:val="16"/>
    </w:rPr>
  </w:style>
  <w:style w:type="character" w:styleId="Hyperlink">
    <w:name w:val="Hyperlink"/>
    <w:basedOn w:val="DefaultParagraphFont"/>
    <w:uiPriority w:val="99"/>
    <w:semiHidden/>
    <w:unhideWhenUsed/>
    <w:rsid w:val="00642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1178">
      <w:bodyDiv w:val="1"/>
      <w:marLeft w:val="0"/>
      <w:marRight w:val="0"/>
      <w:marTop w:val="0"/>
      <w:marBottom w:val="0"/>
      <w:divBdr>
        <w:top w:val="none" w:sz="0" w:space="0" w:color="auto"/>
        <w:left w:val="none" w:sz="0" w:space="0" w:color="auto"/>
        <w:bottom w:val="none" w:sz="0" w:space="0" w:color="auto"/>
        <w:right w:val="none" w:sz="0" w:space="0" w:color="auto"/>
      </w:divBdr>
      <w:divsChild>
        <w:div w:id="1189485560">
          <w:marLeft w:val="0"/>
          <w:marRight w:val="0"/>
          <w:marTop w:val="0"/>
          <w:marBottom w:val="300"/>
          <w:divBdr>
            <w:top w:val="single" w:sz="6" w:space="0" w:color="DDDDDD"/>
            <w:left w:val="single" w:sz="6" w:space="0" w:color="DDDDDD"/>
            <w:bottom w:val="single" w:sz="6" w:space="0" w:color="DDDDDD"/>
            <w:right w:val="single" w:sz="6" w:space="0" w:color="DDDDDD"/>
          </w:divBdr>
          <w:divsChild>
            <w:div w:id="420492096">
              <w:marLeft w:val="0"/>
              <w:marRight w:val="0"/>
              <w:marTop w:val="0"/>
              <w:marBottom w:val="0"/>
              <w:divBdr>
                <w:top w:val="none" w:sz="0" w:space="0" w:color="auto"/>
                <w:left w:val="none" w:sz="0" w:space="0" w:color="auto"/>
                <w:bottom w:val="none" w:sz="0" w:space="0" w:color="auto"/>
                <w:right w:val="none" w:sz="0" w:space="0" w:color="auto"/>
              </w:divBdr>
            </w:div>
          </w:divsChild>
        </w:div>
        <w:div w:id="930314166">
          <w:marLeft w:val="-225"/>
          <w:marRight w:val="-225"/>
          <w:marTop w:val="0"/>
          <w:marBottom w:val="0"/>
          <w:divBdr>
            <w:top w:val="none" w:sz="0" w:space="0" w:color="auto"/>
            <w:left w:val="none" w:sz="0" w:space="0" w:color="auto"/>
            <w:bottom w:val="none" w:sz="0" w:space="0" w:color="auto"/>
            <w:right w:val="none" w:sz="0" w:space="0" w:color="auto"/>
          </w:divBdr>
          <w:divsChild>
            <w:div w:id="2140489164">
              <w:marLeft w:val="0"/>
              <w:marRight w:val="0"/>
              <w:marTop w:val="0"/>
              <w:marBottom w:val="0"/>
              <w:divBdr>
                <w:top w:val="none" w:sz="0" w:space="0" w:color="auto"/>
                <w:left w:val="none" w:sz="0" w:space="0" w:color="auto"/>
                <w:bottom w:val="none" w:sz="0" w:space="0" w:color="auto"/>
                <w:right w:val="none" w:sz="0" w:space="0" w:color="auto"/>
              </w:divBdr>
              <w:divsChild>
                <w:div w:id="1669938490">
                  <w:marLeft w:val="0"/>
                  <w:marRight w:val="0"/>
                  <w:marTop w:val="0"/>
                  <w:marBottom w:val="0"/>
                  <w:divBdr>
                    <w:top w:val="none" w:sz="0" w:space="0" w:color="auto"/>
                    <w:left w:val="none" w:sz="0" w:space="0" w:color="auto"/>
                    <w:bottom w:val="none" w:sz="0" w:space="0" w:color="auto"/>
                    <w:right w:val="none" w:sz="0" w:space="0" w:color="auto"/>
                  </w:divBdr>
                  <w:divsChild>
                    <w:div w:id="1970747805">
                      <w:marLeft w:val="0"/>
                      <w:marRight w:val="0"/>
                      <w:marTop w:val="0"/>
                      <w:marBottom w:val="300"/>
                      <w:divBdr>
                        <w:top w:val="single" w:sz="6" w:space="0" w:color="DDDDDD"/>
                        <w:left w:val="single" w:sz="6" w:space="0" w:color="DDDDDD"/>
                        <w:bottom w:val="single" w:sz="6" w:space="0" w:color="DDDDDD"/>
                        <w:right w:val="single" w:sz="6" w:space="0" w:color="DDDDDD"/>
                      </w:divBdr>
                      <w:divsChild>
                        <w:div w:id="139811254">
                          <w:marLeft w:val="0"/>
                          <w:marRight w:val="0"/>
                          <w:marTop w:val="0"/>
                          <w:marBottom w:val="0"/>
                          <w:divBdr>
                            <w:top w:val="none" w:sz="0" w:space="8" w:color="DDDDDD"/>
                            <w:left w:val="none" w:sz="0" w:space="11" w:color="DDDDDD"/>
                            <w:bottom w:val="single" w:sz="6" w:space="8" w:color="DDDDDD"/>
                            <w:right w:val="none" w:sz="0" w:space="11" w:color="DDDDDD"/>
                          </w:divBdr>
                        </w:div>
                        <w:div w:id="1135487779">
                          <w:marLeft w:val="0"/>
                          <w:marRight w:val="0"/>
                          <w:marTop w:val="0"/>
                          <w:marBottom w:val="0"/>
                          <w:divBdr>
                            <w:top w:val="single" w:sz="6" w:space="0" w:color="DDDDDD"/>
                            <w:left w:val="none" w:sz="0" w:space="0" w:color="auto"/>
                            <w:bottom w:val="none" w:sz="0" w:space="0" w:color="auto"/>
                            <w:right w:val="none" w:sz="0" w:space="0" w:color="auto"/>
                          </w:divBdr>
                          <w:divsChild>
                            <w:div w:id="981346971">
                              <w:marLeft w:val="0"/>
                              <w:marRight w:val="0"/>
                              <w:marTop w:val="0"/>
                              <w:marBottom w:val="0"/>
                              <w:divBdr>
                                <w:top w:val="none" w:sz="0" w:space="0" w:color="auto"/>
                                <w:left w:val="none" w:sz="0" w:space="0" w:color="auto"/>
                                <w:bottom w:val="none" w:sz="0" w:space="0" w:color="auto"/>
                                <w:right w:val="none" w:sz="0" w:space="0" w:color="auto"/>
                              </w:divBdr>
                            </w:div>
                            <w:div w:id="1899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45163">
          <w:marLeft w:val="0"/>
          <w:marRight w:val="0"/>
          <w:marTop w:val="0"/>
          <w:marBottom w:val="300"/>
          <w:divBdr>
            <w:top w:val="none" w:sz="0" w:space="0" w:color="auto"/>
            <w:left w:val="none" w:sz="0" w:space="0" w:color="auto"/>
            <w:bottom w:val="none" w:sz="0" w:space="0" w:color="auto"/>
            <w:right w:val="none" w:sz="0" w:space="0" w:color="auto"/>
          </w:divBdr>
          <w:divsChild>
            <w:div w:id="2132086575">
              <w:marLeft w:val="0"/>
              <w:marRight w:val="0"/>
              <w:marTop w:val="0"/>
              <w:marBottom w:val="0"/>
              <w:divBdr>
                <w:top w:val="single" w:sz="6" w:space="0" w:color="DDDDDD"/>
                <w:left w:val="single" w:sz="6" w:space="0" w:color="DDDDDD"/>
                <w:bottom w:val="single" w:sz="6" w:space="0" w:color="DDDDDD"/>
                <w:right w:val="single" w:sz="6" w:space="0" w:color="DDDDDD"/>
              </w:divBdr>
              <w:divsChild>
                <w:div w:id="902716598">
                  <w:marLeft w:val="0"/>
                  <w:marRight w:val="0"/>
                  <w:marTop w:val="0"/>
                  <w:marBottom w:val="0"/>
                  <w:divBdr>
                    <w:top w:val="none" w:sz="0" w:space="8" w:color="DDDDDD"/>
                    <w:left w:val="none" w:sz="0" w:space="11" w:color="DDDDDD"/>
                    <w:bottom w:val="none" w:sz="0" w:space="0" w:color="auto"/>
                    <w:right w:val="none" w:sz="0" w:space="11" w:color="DDDDDD"/>
                  </w:divBdr>
                </w:div>
                <w:div w:id="1198348988">
                  <w:marLeft w:val="0"/>
                  <w:marRight w:val="0"/>
                  <w:marTop w:val="0"/>
                  <w:marBottom w:val="0"/>
                  <w:divBdr>
                    <w:top w:val="none" w:sz="0" w:space="0" w:color="auto"/>
                    <w:left w:val="none" w:sz="0" w:space="0" w:color="auto"/>
                    <w:bottom w:val="none" w:sz="0" w:space="0" w:color="auto"/>
                    <w:right w:val="none" w:sz="0" w:space="0" w:color="auto"/>
                  </w:divBdr>
                  <w:divsChild>
                    <w:div w:id="61926163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19215916">
              <w:marLeft w:val="0"/>
              <w:marRight w:val="0"/>
              <w:marTop w:val="75"/>
              <w:marBottom w:val="0"/>
              <w:divBdr>
                <w:top w:val="single" w:sz="6" w:space="0" w:color="DDDDDD"/>
                <w:left w:val="single" w:sz="6" w:space="0" w:color="DDDDDD"/>
                <w:bottom w:val="single" w:sz="6" w:space="0" w:color="DDDDDD"/>
                <w:right w:val="single" w:sz="6" w:space="0" w:color="DDDDDD"/>
              </w:divBdr>
              <w:divsChild>
                <w:div w:id="273173573">
                  <w:marLeft w:val="0"/>
                  <w:marRight w:val="0"/>
                  <w:marTop w:val="0"/>
                  <w:marBottom w:val="0"/>
                  <w:divBdr>
                    <w:top w:val="none" w:sz="0" w:space="8" w:color="DDDDDD"/>
                    <w:left w:val="none" w:sz="0" w:space="11" w:color="DDDDDD"/>
                    <w:bottom w:val="none" w:sz="0" w:space="0" w:color="auto"/>
                    <w:right w:val="none" w:sz="0" w:space="11" w:color="DDDDDD"/>
                  </w:divBdr>
                </w:div>
                <w:div w:id="1465074010">
                  <w:marLeft w:val="0"/>
                  <w:marRight w:val="0"/>
                  <w:marTop w:val="0"/>
                  <w:marBottom w:val="0"/>
                  <w:divBdr>
                    <w:top w:val="none" w:sz="0" w:space="0" w:color="auto"/>
                    <w:left w:val="none" w:sz="0" w:space="0" w:color="auto"/>
                    <w:bottom w:val="none" w:sz="0" w:space="0" w:color="auto"/>
                    <w:right w:val="none" w:sz="0" w:space="0" w:color="auto"/>
                  </w:divBdr>
                  <w:divsChild>
                    <w:div w:id="49257048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77256896">
              <w:marLeft w:val="0"/>
              <w:marRight w:val="0"/>
              <w:marTop w:val="75"/>
              <w:marBottom w:val="0"/>
              <w:divBdr>
                <w:top w:val="single" w:sz="6" w:space="0" w:color="DDDDDD"/>
                <w:left w:val="single" w:sz="6" w:space="0" w:color="DDDDDD"/>
                <w:bottom w:val="single" w:sz="6" w:space="0" w:color="DDDDDD"/>
                <w:right w:val="single" w:sz="6" w:space="0" w:color="DDDDDD"/>
              </w:divBdr>
              <w:divsChild>
                <w:div w:id="2024896937">
                  <w:marLeft w:val="0"/>
                  <w:marRight w:val="0"/>
                  <w:marTop w:val="0"/>
                  <w:marBottom w:val="0"/>
                  <w:divBdr>
                    <w:top w:val="none" w:sz="0" w:space="8" w:color="DDDDDD"/>
                    <w:left w:val="none" w:sz="0" w:space="11" w:color="DDDDDD"/>
                    <w:bottom w:val="none" w:sz="0" w:space="0" w:color="auto"/>
                    <w:right w:val="none" w:sz="0" w:space="11" w:color="DDDDDD"/>
                  </w:divBdr>
                </w:div>
                <w:div w:id="1168401377">
                  <w:marLeft w:val="0"/>
                  <w:marRight w:val="0"/>
                  <w:marTop w:val="0"/>
                  <w:marBottom w:val="0"/>
                  <w:divBdr>
                    <w:top w:val="none" w:sz="0" w:space="0" w:color="auto"/>
                    <w:left w:val="none" w:sz="0" w:space="0" w:color="auto"/>
                    <w:bottom w:val="none" w:sz="0" w:space="0" w:color="auto"/>
                    <w:right w:val="none" w:sz="0" w:space="0" w:color="auto"/>
                  </w:divBdr>
                  <w:divsChild>
                    <w:div w:id="181175347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wideploy" TargetMode="External"/><Relationship Id="rId5" Type="http://schemas.openxmlformats.org/officeDocument/2006/relationships/hyperlink" Target="https://www.nterone.com/training/cisco/courses/wideplo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2019-05-31T23:01:00Z</dcterms:created>
  <dcterms:modified xsi:type="dcterms:W3CDTF">2019-05-31T23:01:00Z</dcterms:modified>
</cp:coreProperties>
</file>