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84E5B" w14:textId="42441A91" w:rsidR="00CB7596" w:rsidRPr="00CB7596" w:rsidRDefault="00CB7596" w:rsidP="00CB7596">
      <w:pPr>
        <w:shd w:val="clear" w:color="auto" w:fill="FFFFFF"/>
        <w:spacing w:after="0" w:line="660" w:lineRule="atLeast"/>
        <w:textAlignment w:val="baseline"/>
        <w:outlineLvl w:val="0"/>
        <w:rPr>
          <w:rFonts w:eastAsia="Times New Roman" w:cstheme="minorHAnsi"/>
          <w:b/>
          <w:bCs/>
          <w:spacing w:val="-15"/>
          <w:kern w:val="36"/>
          <w:sz w:val="32"/>
          <w:szCs w:val="32"/>
        </w:rPr>
      </w:pPr>
      <w:r w:rsidRPr="00CB7596">
        <w:rPr>
          <w:rFonts w:eastAsia="Times New Roman" w:cstheme="minorHAnsi"/>
          <w:b/>
          <w:bCs/>
          <w:spacing w:val="-15"/>
          <w:kern w:val="36"/>
          <w:sz w:val="32"/>
          <w:szCs w:val="32"/>
        </w:rPr>
        <w:t xml:space="preserve">CISA - </w:t>
      </w:r>
      <w:r w:rsidRPr="00CB7596">
        <w:rPr>
          <w:rFonts w:eastAsia="Times New Roman" w:cstheme="minorHAnsi"/>
          <w:b/>
          <w:bCs/>
          <w:spacing w:val="-15"/>
          <w:kern w:val="36"/>
          <w:sz w:val="32"/>
          <w:szCs w:val="32"/>
        </w:rPr>
        <w:t>Certified Information Systems Auditor (CISA)</w:t>
      </w:r>
    </w:p>
    <w:p w14:paraId="3EC267F1" w14:textId="4E94DAA9" w:rsidR="00CB7596" w:rsidRPr="00CB7596" w:rsidRDefault="00CB7596" w:rsidP="00CB7596">
      <w:pPr>
        <w:shd w:val="clear" w:color="auto" w:fill="FFFFFF"/>
        <w:spacing w:after="0" w:line="660" w:lineRule="atLeast"/>
        <w:textAlignment w:val="baseline"/>
        <w:outlineLvl w:val="0"/>
        <w:rPr>
          <w:rFonts w:eastAsia="Times New Roman" w:cstheme="minorHAnsi"/>
          <w:b/>
          <w:bCs/>
          <w:spacing w:val="-15"/>
          <w:kern w:val="36"/>
          <w:sz w:val="24"/>
          <w:szCs w:val="24"/>
        </w:rPr>
      </w:pPr>
      <w:r w:rsidRPr="00CB7596">
        <w:rPr>
          <w:rFonts w:eastAsia="Times New Roman" w:cstheme="minorHAnsi"/>
          <w:b/>
          <w:bCs/>
          <w:spacing w:val="-15"/>
          <w:kern w:val="36"/>
          <w:sz w:val="24"/>
          <w:szCs w:val="24"/>
        </w:rPr>
        <w:t>5 Day</w:t>
      </w:r>
    </w:p>
    <w:p w14:paraId="3F9552A5" w14:textId="77777777" w:rsidR="00CB7596" w:rsidRPr="00CB7596" w:rsidRDefault="00CB7596" w:rsidP="00CB7596">
      <w:pPr>
        <w:shd w:val="clear" w:color="auto" w:fill="FFFFFF"/>
        <w:spacing w:after="0" w:line="660" w:lineRule="atLeast"/>
        <w:textAlignment w:val="baseline"/>
        <w:outlineLvl w:val="0"/>
        <w:rPr>
          <w:rFonts w:eastAsia="Times New Roman" w:cstheme="minorHAnsi"/>
          <w:b/>
          <w:bCs/>
          <w:spacing w:val="-15"/>
          <w:kern w:val="36"/>
          <w:sz w:val="24"/>
          <w:szCs w:val="24"/>
        </w:rPr>
      </w:pPr>
      <w:bookmarkStart w:id="0" w:name="_GoBack"/>
      <w:bookmarkEnd w:id="0"/>
    </w:p>
    <w:p w14:paraId="3432B4ED" w14:textId="74AFF984" w:rsidR="00CB7596" w:rsidRPr="00CB7596" w:rsidRDefault="00CB7596" w:rsidP="00CB7596">
      <w:pPr>
        <w:shd w:val="clear" w:color="auto" w:fill="FFFFFF"/>
        <w:spacing w:after="300" w:line="240" w:lineRule="auto"/>
        <w:textAlignment w:val="baseline"/>
        <w:rPr>
          <w:rFonts w:eastAsia="Times New Roman" w:cstheme="minorHAnsi"/>
          <w:sz w:val="24"/>
          <w:szCs w:val="24"/>
        </w:rPr>
      </w:pPr>
      <w:r w:rsidRPr="00CB7596">
        <w:rPr>
          <w:rFonts w:eastAsia="Times New Roman" w:cstheme="minorHAnsi"/>
          <w:sz w:val="24"/>
          <w:szCs w:val="24"/>
        </w:rPr>
        <w:t>This course is designed to help candidates prepare for sitting the ISACA CISA certification examination. By taking this course and obtaining CISA certification, your experience and skills in auditing and securing the organization’s information systems will be validated. Securing the organization’s information is a critical business objective in today’s business environment. The information that an organization depends on to be successful can be at risk from numerous sources. By effectively managing audit processes, controls, and other security aspects of the business, you will greatly contribute to the overall security of the organization.</w:t>
      </w:r>
    </w:p>
    <w:p w14:paraId="698CB502" w14:textId="77777777" w:rsidR="00CB7596" w:rsidRPr="00CB7596" w:rsidRDefault="00CB7596" w:rsidP="00CB7596">
      <w:pPr>
        <w:pStyle w:val="Heading3"/>
        <w:shd w:val="clear" w:color="auto" w:fill="FFFFFF"/>
        <w:spacing w:before="0" w:line="360" w:lineRule="atLeast"/>
        <w:textAlignment w:val="baseline"/>
        <w:rPr>
          <w:rFonts w:asciiTheme="minorHAnsi" w:hAnsiTheme="minorHAnsi" w:cstheme="minorHAnsi"/>
          <w:caps/>
          <w:color w:val="auto"/>
        </w:rPr>
      </w:pPr>
      <w:r w:rsidRPr="00CB7596">
        <w:rPr>
          <w:rFonts w:asciiTheme="minorHAnsi" w:hAnsiTheme="minorHAnsi" w:cstheme="minorHAnsi"/>
          <w:b/>
          <w:bCs/>
          <w:caps/>
          <w:color w:val="auto"/>
        </w:rPr>
        <w:t>TARGET AUDIENCE</w:t>
      </w:r>
    </w:p>
    <w:p w14:paraId="5608FE31" w14:textId="77777777" w:rsidR="00CB7596" w:rsidRPr="00CB7596" w:rsidRDefault="00CB7596" w:rsidP="00CB7596">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CB7596">
        <w:rPr>
          <w:rFonts w:asciiTheme="minorHAnsi" w:hAnsiTheme="minorHAnsi" w:cstheme="minorHAnsi"/>
        </w:rPr>
        <w:t>The intended audience for this course is information security and IT professionals, particularly internal auditors, who are interested in earning the CISA certification. The course is also applicable to individuals who are interested in learning about information security audits, controls, and security.</w:t>
      </w:r>
    </w:p>
    <w:p w14:paraId="320C904B" w14:textId="77777777" w:rsidR="00CB7596" w:rsidRPr="00CB7596" w:rsidRDefault="00CB7596" w:rsidP="00CB7596">
      <w:pPr>
        <w:pStyle w:val="Heading3"/>
        <w:shd w:val="clear" w:color="auto" w:fill="FFFFFF"/>
        <w:spacing w:before="0" w:line="360" w:lineRule="atLeast"/>
        <w:textAlignment w:val="baseline"/>
        <w:rPr>
          <w:rFonts w:asciiTheme="minorHAnsi" w:hAnsiTheme="minorHAnsi" w:cstheme="minorHAnsi"/>
          <w:caps/>
          <w:color w:val="auto"/>
        </w:rPr>
      </w:pPr>
      <w:r w:rsidRPr="00CB7596">
        <w:rPr>
          <w:rFonts w:asciiTheme="minorHAnsi" w:hAnsiTheme="minorHAnsi" w:cstheme="minorHAnsi"/>
          <w:b/>
          <w:bCs/>
          <w:caps/>
          <w:color w:val="auto"/>
        </w:rPr>
        <w:t>PREREQUISITES</w:t>
      </w:r>
    </w:p>
    <w:p w14:paraId="270855B4" w14:textId="77777777" w:rsidR="00CB7596" w:rsidRPr="00CB7596" w:rsidRDefault="00CB7596" w:rsidP="00CB7596">
      <w:pPr>
        <w:shd w:val="clear" w:color="auto" w:fill="FFFFFF"/>
        <w:textAlignment w:val="baseline"/>
        <w:rPr>
          <w:rFonts w:cstheme="minorHAnsi"/>
          <w:sz w:val="24"/>
          <w:szCs w:val="24"/>
        </w:rPr>
      </w:pPr>
      <w:r w:rsidRPr="00CB7596">
        <w:rPr>
          <w:rFonts w:cstheme="minorHAnsi"/>
          <w:sz w:val="24"/>
          <w:szCs w:val="24"/>
        </w:rPr>
        <w:t>To ensure your success, you should have at least five years of professional experience in information systems auditing, control, or security. You are also required to prove this level of experience to ISACA in order to obtain certification. The major areas of work experience are described in the CISA job practice domains: - The process of auditing information systems - Governance and management of IT - Information systems acquisition, development, and implementation - Information systems operations, maintenance, and service management - Protection of information assets</w:t>
      </w:r>
    </w:p>
    <w:p w14:paraId="6529F324" w14:textId="77777777" w:rsidR="00CB7596" w:rsidRPr="00CB7596" w:rsidRDefault="00CB7596" w:rsidP="00CB7596">
      <w:pPr>
        <w:pStyle w:val="Heading3"/>
        <w:shd w:val="clear" w:color="auto" w:fill="FFFFFF"/>
        <w:spacing w:before="0" w:line="360" w:lineRule="atLeast"/>
        <w:textAlignment w:val="baseline"/>
        <w:rPr>
          <w:rFonts w:asciiTheme="minorHAnsi" w:hAnsiTheme="minorHAnsi" w:cstheme="minorHAnsi"/>
          <w:caps/>
          <w:color w:val="auto"/>
        </w:rPr>
      </w:pPr>
      <w:r w:rsidRPr="00CB7596">
        <w:rPr>
          <w:rFonts w:asciiTheme="minorHAnsi" w:hAnsiTheme="minorHAnsi" w:cstheme="minorHAnsi"/>
          <w:b/>
          <w:bCs/>
          <w:caps/>
          <w:color w:val="auto"/>
        </w:rPr>
        <w:t>COURSE OBJECTIVES</w:t>
      </w:r>
    </w:p>
    <w:p w14:paraId="156193B5" w14:textId="74E1F1C5" w:rsidR="00CB7596" w:rsidRPr="00CB7596" w:rsidRDefault="00CB7596" w:rsidP="00CB7596">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CB7596">
        <w:rPr>
          <w:rFonts w:asciiTheme="minorHAnsi" w:hAnsiTheme="minorHAnsi" w:cstheme="minorHAnsi"/>
        </w:rPr>
        <w:t>Upon successful completion of this course, students will be able to: - implement information systems audit services in accordance with information systems audit standards, guidelines, and best practices. - evaluate an organizations structure, policies, accountability, mechanisms, and monitoring practices. - evaluate information systems acquisition, development, and implementation. - evaluate the information systems operations, maintenance, and support of an organization; and evaluate the business continuity and disaster recovery processes used to provide assurance that in the event of a disruption, IT services are maintained. - define the protection policies used to promote the confidentiality, integrity, and availability of information assets.</w:t>
      </w:r>
    </w:p>
    <w:p w14:paraId="457161D4" w14:textId="77777777" w:rsidR="00CB7596" w:rsidRPr="00CB7596" w:rsidRDefault="00CB7596" w:rsidP="00CB7596">
      <w:pPr>
        <w:pStyle w:val="ng-binding"/>
        <w:shd w:val="clear" w:color="auto" w:fill="FFFFFF"/>
        <w:spacing w:after="300" w:line="360" w:lineRule="atLeast"/>
        <w:textAlignment w:val="baseline"/>
        <w:rPr>
          <w:rFonts w:asciiTheme="minorHAnsi" w:hAnsiTheme="minorHAnsi" w:cstheme="minorHAnsi"/>
          <w:b/>
          <w:bCs/>
        </w:rPr>
      </w:pPr>
      <w:r w:rsidRPr="00CB7596">
        <w:rPr>
          <w:rFonts w:asciiTheme="minorHAnsi" w:hAnsiTheme="minorHAnsi" w:cstheme="minorHAnsi"/>
          <w:b/>
          <w:bCs/>
        </w:rPr>
        <w:lastRenderedPageBreak/>
        <w:t>COURSE OUTLINE</w:t>
      </w:r>
    </w:p>
    <w:p w14:paraId="29C2EB5E" w14:textId="77777777" w:rsidR="00CB7596" w:rsidRPr="00CB7596" w:rsidRDefault="00CB7596" w:rsidP="00CB7596">
      <w:pPr>
        <w:pStyle w:val="ng-binding"/>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1 - THE PROCESS OF AUDITING INFORMATION SYSTEMS</w:t>
      </w:r>
    </w:p>
    <w:p w14:paraId="35CC3776" w14:textId="77777777" w:rsidR="00CB7596" w:rsidRPr="00CB7596" w:rsidRDefault="00CB7596" w:rsidP="00CB7596">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ISACA Information Systems Auditing Standards and Guidelines </w:t>
      </w:r>
    </w:p>
    <w:p w14:paraId="76787A30" w14:textId="77777777" w:rsidR="00CB7596" w:rsidRPr="00CB7596" w:rsidRDefault="00CB7596" w:rsidP="00CB7596">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Fundamental Business Processes </w:t>
      </w:r>
    </w:p>
    <w:p w14:paraId="06F478DB" w14:textId="77777777" w:rsidR="00CB7596" w:rsidRPr="00CB7596" w:rsidRDefault="00CB7596" w:rsidP="00CB7596">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Develop and Implement an Information Systems Audit Strategy </w:t>
      </w:r>
    </w:p>
    <w:p w14:paraId="6BCD0EF2" w14:textId="77777777" w:rsidR="00CB7596" w:rsidRPr="00CB7596" w:rsidRDefault="00CB7596" w:rsidP="00CB7596">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Plan an Audit </w:t>
      </w:r>
    </w:p>
    <w:p w14:paraId="34C34C41" w14:textId="77777777" w:rsidR="00CB7596" w:rsidRPr="00CB7596" w:rsidRDefault="00CB7596" w:rsidP="00CB7596">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Conduct an Audit </w:t>
      </w:r>
    </w:p>
    <w:p w14:paraId="43513AA5" w14:textId="77777777" w:rsidR="00CB7596" w:rsidRPr="00CB7596" w:rsidRDefault="00CB7596" w:rsidP="00CB7596">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The Evidence Life Cycle </w:t>
      </w:r>
    </w:p>
    <w:p w14:paraId="1E43AE66" w14:textId="77777777" w:rsidR="00CB7596" w:rsidRPr="00CB7596" w:rsidRDefault="00CB7596" w:rsidP="00CB7596">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Communicate Issues, Risks, and Audit Results </w:t>
      </w:r>
    </w:p>
    <w:p w14:paraId="2C2FF055" w14:textId="03976AA7" w:rsidR="00CB7596" w:rsidRPr="00CB7596" w:rsidRDefault="00CB7596" w:rsidP="00CB7596">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Support the Implementation of Risk Management and Control Practices </w:t>
      </w:r>
    </w:p>
    <w:p w14:paraId="4623BFD3" w14:textId="77777777" w:rsidR="00CB7596" w:rsidRPr="00CB7596" w:rsidRDefault="00CB7596" w:rsidP="00CB7596">
      <w:pPr>
        <w:pStyle w:val="ng-binding"/>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2 - IT GOVERNANCE AND MANAGEMENT </w:t>
      </w:r>
    </w:p>
    <w:p w14:paraId="6482DE69"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Effectiveness of IT Governance </w:t>
      </w:r>
    </w:p>
    <w:p w14:paraId="0B9B5D68"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IT Organizational Structure and HR Management </w:t>
      </w:r>
    </w:p>
    <w:p w14:paraId="625B0A8A"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IT Strategy and Direction </w:t>
      </w:r>
    </w:p>
    <w:p w14:paraId="59B02CF8"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IT Policies, Standards, and Procedures </w:t>
      </w:r>
    </w:p>
    <w:p w14:paraId="56BA01F4"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Effectiveness of Quality Management Systems </w:t>
      </w:r>
    </w:p>
    <w:p w14:paraId="38E9E201"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IT Management and Monitoring of Controls </w:t>
      </w:r>
    </w:p>
    <w:p w14:paraId="7F901D92"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IT Resource Investment, Use, and Allocation Practices </w:t>
      </w:r>
    </w:p>
    <w:p w14:paraId="56CB68BE"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IT Contracting Strategies and Policies </w:t>
      </w:r>
    </w:p>
    <w:p w14:paraId="547E20DB"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Risk Management Practices </w:t>
      </w:r>
    </w:p>
    <w:p w14:paraId="05BF579D"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Performance Monitoring and Assurance Practices </w:t>
      </w:r>
    </w:p>
    <w:p w14:paraId="09A07A24" w14:textId="7F3B0FAF"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Organizations Business Continuity Plan </w:t>
      </w:r>
    </w:p>
    <w:p w14:paraId="6C7A75A4" w14:textId="77777777" w:rsidR="00CB7596" w:rsidRPr="00CB7596" w:rsidRDefault="00CB7596" w:rsidP="00CB7596">
      <w:pPr>
        <w:pStyle w:val="ng-binding"/>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3 - INFORMATION SYSTEMS ACQUISITION, DEVELOPMENT, AND IMPLEMENTATION</w:t>
      </w:r>
    </w:p>
    <w:p w14:paraId="3100081E"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Business Case for Change </w:t>
      </w:r>
    </w:p>
    <w:p w14:paraId="69444455"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Project Management Frameworks and Governance Practices </w:t>
      </w:r>
    </w:p>
    <w:p w14:paraId="7AFE5E1F"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Development Life Cycle Management </w:t>
      </w:r>
    </w:p>
    <w:p w14:paraId="0B6DC506"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Perform Periodic Project Reviews </w:t>
      </w:r>
    </w:p>
    <w:p w14:paraId="0D2C311A"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Control Mechanisms for Systems </w:t>
      </w:r>
    </w:p>
    <w:p w14:paraId="73647594"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Development and Testing Processes </w:t>
      </w:r>
    </w:p>
    <w:p w14:paraId="6FFFA560"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Implementation Readiness </w:t>
      </w:r>
    </w:p>
    <w:p w14:paraId="3D784265"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a System Migration </w:t>
      </w:r>
    </w:p>
    <w:p w14:paraId="65669640" w14:textId="444CCF71"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lastRenderedPageBreak/>
        <w:t xml:space="preserve">Perform a Post-Implementation System Review </w:t>
      </w:r>
    </w:p>
    <w:p w14:paraId="2B9EFA08" w14:textId="77777777" w:rsidR="00CB7596" w:rsidRPr="00CB7596" w:rsidRDefault="00CB7596" w:rsidP="00CB7596">
      <w:pPr>
        <w:pStyle w:val="ng-binding"/>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4 - INFORMATION SYSTEMS OPERATIONS, MAINTENANCE, AND SUPPORT</w:t>
      </w:r>
    </w:p>
    <w:p w14:paraId="0CEAC426"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Perform Periodic System Reviews </w:t>
      </w:r>
    </w:p>
    <w:p w14:paraId="2573A4F9"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Service Level Management Practices </w:t>
      </w:r>
    </w:p>
    <w:p w14:paraId="608C9CA7"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Third-Party Management Practices </w:t>
      </w:r>
    </w:p>
    <w:p w14:paraId="0D62955A"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Operations and End User Management Practices </w:t>
      </w:r>
    </w:p>
    <w:p w14:paraId="1A0859A4"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Maintenance Process </w:t>
      </w:r>
    </w:p>
    <w:p w14:paraId="4D63A80B"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Data Administration Practices </w:t>
      </w:r>
    </w:p>
    <w:p w14:paraId="03328212"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Use of Capacity and Performance Monitoring Methods </w:t>
      </w:r>
    </w:p>
    <w:p w14:paraId="43B4985F"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Change, Configuration, and Release Management Practices </w:t>
      </w:r>
    </w:p>
    <w:p w14:paraId="02465853" w14:textId="77777777"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Problem and Incident Management Practices </w:t>
      </w:r>
    </w:p>
    <w:p w14:paraId="0C0DFF4D" w14:textId="09D38AFF" w:rsidR="00CB7596" w:rsidRPr="00CB7596" w:rsidRDefault="00CB7596" w:rsidP="00CB7596">
      <w:pPr>
        <w:pStyle w:val="ng-binding"/>
        <w:numPr>
          <w:ilvl w:val="0"/>
          <w:numId w:val="3"/>
        </w:numPr>
        <w:shd w:val="clear" w:color="auto" w:fill="FFFFFF"/>
        <w:spacing w:after="0" w:afterAutospacing="0" w:line="360" w:lineRule="atLeast"/>
        <w:textAlignment w:val="baseline"/>
        <w:rPr>
          <w:rFonts w:asciiTheme="minorHAnsi" w:hAnsiTheme="minorHAnsi" w:cstheme="minorHAnsi"/>
        </w:rPr>
      </w:pPr>
      <w:r w:rsidRPr="00CB7596">
        <w:rPr>
          <w:rFonts w:asciiTheme="minorHAnsi" w:hAnsiTheme="minorHAnsi" w:cstheme="minorHAnsi"/>
        </w:rPr>
        <w:t xml:space="preserve">Evaluate the Adequacy of Backup and Restore Provisions </w:t>
      </w:r>
    </w:p>
    <w:p w14:paraId="1007D1C4" w14:textId="77777777" w:rsidR="00CB7596" w:rsidRPr="00CB7596" w:rsidRDefault="00CB7596" w:rsidP="00CB7596">
      <w:pPr>
        <w:pStyle w:val="ng-binding"/>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5 - PROTECTION OF INFORMATION ASSETS</w:t>
      </w:r>
    </w:p>
    <w:p w14:paraId="170706CD"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Information Security Design </w:t>
      </w:r>
    </w:p>
    <w:p w14:paraId="039C9B9A"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Encryption Basics </w:t>
      </w:r>
    </w:p>
    <w:p w14:paraId="2A0A0E1B"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Evaluate the Functionality of the IT Infrastructure </w:t>
      </w:r>
    </w:p>
    <w:p w14:paraId="5ECBED43"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Evaluate Network Infrastructure Security </w:t>
      </w:r>
    </w:p>
    <w:p w14:paraId="5059F9CE"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Evaluate the Design, Implementation, and Monitoring of Logical Access Controls </w:t>
      </w:r>
    </w:p>
    <w:p w14:paraId="26D14534"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Risks and Controls of Virtualization </w:t>
      </w:r>
    </w:p>
    <w:p w14:paraId="4558AEE9"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Evaluate the Design, Implementation, and Monitoring of Data Classification Process </w:t>
      </w:r>
    </w:p>
    <w:p w14:paraId="763B045F"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Evaluate the Design, Implementation, and Monitoring of Physical Access Controls </w:t>
      </w:r>
    </w:p>
    <w:p w14:paraId="5123A7A6" w14:textId="77777777" w:rsidR="00CB7596" w:rsidRPr="00CB7596" w:rsidRDefault="00CB7596" w:rsidP="00CB7596">
      <w:pPr>
        <w:pStyle w:val="ng-binding"/>
        <w:numPr>
          <w:ilvl w:val="0"/>
          <w:numId w:val="4"/>
        </w:numPr>
        <w:shd w:val="clear" w:color="auto" w:fill="FFFFFF"/>
        <w:spacing w:after="300" w:line="360" w:lineRule="atLeast"/>
        <w:textAlignment w:val="baseline"/>
        <w:rPr>
          <w:rFonts w:asciiTheme="minorHAnsi" w:hAnsiTheme="minorHAnsi" w:cstheme="minorHAnsi"/>
        </w:rPr>
      </w:pPr>
      <w:r w:rsidRPr="00CB7596">
        <w:rPr>
          <w:rFonts w:asciiTheme="minorHAnsi" w:hAnsiTheme="minorHAnsi" w:cstheme="minorHAnsi"/>
        </w:rPr>
        <w:t xml:space="preserve">Evaluate the Design, Implementation, and Monitoring of Environmental Controls </w:t>
      </w:r>
    </w:p>
    <w:p w14:paraId="5FE35DF3" w14:textId="77777777" w:rsidR="00CB7596" w:rsidRPr="00CB7596" w:rsidRDefault="00CB7596" w:rsidP="00CB7596">
      <w:pPr>
        <w:pStyle w:val="ng-binding"/>
        <w:shd w:val="clear" w:color="auto" w:fill="FFFFFF"/>
        <w:spacing w:after="300" w:line="360" w:lineRule="atLeast"/>
        <w:textAlignment w:val="baseline"/>
        <w:rPr>
          <w:rFonts w:asciiTheme="minorHAnsi" w:hAnsiTheme="minorHAnsi" w:cstheme="minorHAnsi"/>
        </w:rPr>
      </w:pPr>
    </w:p>
    <w:p w14:paraId="1E0444BA" w14:textId="77777777" w:rsidR="00CB7596" w:rsidRPr="00CB7596" w:rsidRDefault="00CB7596" w:rsidP="00CB7596">
      <w:pPr>
        <w:shd w:val="clear" w:color="auto" w:fill="FFFFFF"/>
        <w:spacing w:after="300" w:line="240" w:lineRule="auto"/>
        <w:textAlignment w:val="baseline"/>
        <w:rPr>
          <w:rFonts w:eastAsia="Times New Roman" w:cstheme="minorHAnsi"/>
          <w:sz w:val="24"/>
          <w:szCs w:val="24"/>
        </w:rPr>
      </w:pPr>
    </w:p>
    <w:p w14:paraId="1853C6F6" w14:textId="77777777" w:rsidR="000175E8" w:rsidRPr="00CB7596" w:rsidRDefault="00CB7596">
      <w:pPr>
        <w:rPr>
          <w:rFonts w:cstheme="minorHAnsi"/>
          <w:sz w:val="24"/>
          <w:szCs w:val="24"/>
        </w:rPr>
      </w:pPr>
    </w:p>
    <w:sectPr w:rsidR="000175E8" w:rsidRPr="00CB7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E16"/>
    <w:multiLevelType w:val="hybridMultilevel"/>
    <w:tmpl w:val="AA20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014F"/>
    <w:multiLevelType w:val="hybridMultilevel"/>
    <w:tmpl w:val="4418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4792A"/>
    <w:multiLevelType w:val="hybridMultilevel"/>
    <w:tmpl w:val="6D826C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586242"/>
    <w:multiLevelType w:val="hybridMultilevel"/>
    <w:tmpl w:val="B1A4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96"/>
    <w:rsid w:val="007B4A92"/>
    <w:rsid w:val="00BA7696"/>
    <w:rsid w:val="00CB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42ED"/>
  <w15:chartTrackingRefBased/>
  <w15:docId w15:val="{CF00FA5F-FB6D-4AD7-94D3-1E541BF8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75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B75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CB759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B759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96"/>
    <w:rPr>
      <w:rFonts w:ascii="Times New Roman" w:eastAsia="Times New Roman" w:hAnsi="Times New Roman" w:cs="Times New Roman"/>
      <w:b/>
      <w:bCs/>
      <w:kern w:val="36"/>
      <w:sz w:val="48"/>
      <w:szCs w:val="48"/>
    </w:rPr>
  </w:style>
  <w:style w:type="paragraph" w:customStyle="1" w:styleId="lead">
    <w:name w:val="lead"/>
    <w:basedOn w:val="Normal"/>
    <w:rsid w:val="00CB7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B7596"/>
    <w:rPr>
      <w:rFonts w:asciiTheme="majorHAnsi" w:eastAsiaTheme="majorEastAsia" w:hAnsiTheme="majorHAnsi" w:cstheme="majorBidi"/>
      <w:color w:val="1F3763" w:themeColor="accent1" w:themeShade="7F"/>
      <w:sz w:val="24"/>
      <w:szCs w:val="24"/>
    </w:rPr>
  </w:style>
  <w:style w:type="paragraph" w:customStyle="1" w:styleId="ng-binding">
    <w:name w:val="ng-binding"/>
    <w:basedOn w:val="Normal"/>
    <w:rsid w:val="00CB7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CB759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B759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CB7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79351">
      <w:bodyDiv w:val="1"/>
      <w:marLeft w:val="0"/>
      <w:marRight w:val="0"/>
      <w:marTop w:val="0"/>
      <w:marBottom w:val="0"/>
      <w:divBdr>
        <w:top w:val="none" w:sz="0" w:space="0" w:color="auto"/>
        <w:left w:val="none" w:sz="0" w:space="0" w:color="auto"/>
        <w:bottom w:val="none" w:sz="0" w:space="0" w:color="auto"/>
        <w:right w:val="none" w:sz="0" w:space="0" w:color="auto"/>
      </w:divBdr>
    </w:div>
    <w:div w:id="1165778754">
      <w:bodyDiv w:val="1"/>
      <w:marLeft w:val="0"/>
      <w:marRight w:val="0"/>
      <w:marTop w:val="0"/>
      <w:marBottom w:val="0"/>
      <w:divBdr>
        <w:top w:val="none" w:sz="0" w:space="0" w:color="auto"/>
        <w:left w:val="none" w:sz="0" w:space="0" w:color="auto"/>
        <w:bottom w:val="none" w:sz="0" w:space="0" w:color="auto"/>
        <w:right w:val="none" w:sz="0" w:space="0" w:color="auto"/>
      </w:divBdr>
      <w:divsChild>
        <w:div w:id="735665063">
          <w:marLeft w:val="0"/>
          <w:marRight w:val="0"/>
          <w:marTop w:val="450"/>
          <w:marBottom w:val="375"/>
          <w:divBdr>
            <w:top w:val="none" w:sz="0" w:space="0" w:color="auto"/>
            <w:left w:val="none" w:sz="0" w:space="0" w:color="auto"/>
            <w:bottom w:val="none" w:sz="0" w:space="0" w:color="auto"/>
            <w:right w:val="none" w:sz="0" w:space="0" w:color="auto"/>
          </w:divBdr>
        </w:div>
        <w:div w:id="907959047">
          <w:marLeft w:val="0"/>
          <w:marRight w:val="0"/>
          <w:marTop w:val="0"/>
          <w:marBottom w:val="0"/>
          <w:divBdr>
            <w:top w:val="none" w:sz="0" w:space="0" w:color="auto"/>
            <w:left w:val="none" w:sz="0" w:space="0" w:color="auto"/>
            <w:bottom w:val="none" w:sz="0" w:space="0" w:color="auto"/>
            <w:right w:val="none" w:sz="0" w:space="0" w:color="auto"/>
          </w:divBdr>
        </w:div>
        <w:div w:id="809205187">
          <w:marLeft w:val="0"/>
          <w:marRight w:val="0"/>
          <w:marTop w:val="0"/>
          <w:marBottom w:val="0"/>
          <w:divBdr>
            <w:top w:val="none" w:sz="0" w:space="0" w:color="auto"/>
            <w:left w:val="none" w:sz="0" w:space="0" w:color="auto"/>
            <w:bottom w:val="none" w:sz="0" w:space="0" w:color="auto"/>
            <w:right w:val="none" w:sz="0" w:space="0" w:color="auto"/>
          </w:divBdr>
        </w:div>
        <w:div w:id="1605190007">
          <w:marLeft w:val="0"/>
          <w:marRight w:val="0"/>
          <w:marTop w:val="0"/>
          <w:marBottom w:val="0"/>
          <w:divBdr>
            <w:top w:val="none" w:sz="0" w:space="0" w:color="auto"/>
            <w:left w:val="none" w:sz="0" w:space="0" w:color="auto"/>
            <w:bottom w:val="none" w:sz="0" w:space="0" w:color="auto"/>
            <w:right w:val="none" w:sz="0" w:space="0" w:color="auto"/>
          </w:divBdr>
        </w:div>
        <w:div w:id="90981145">
          <w:marLeft w:val="0"/>
          <w:marRight w:val="0"/>
          <w:marTop w:val="0"/>
          <w:marBottom w:val="0"/>
          <w:divBdr>
            <w:top w:val="none" w:sz="0" w:space="0" w:color="auto"/>
            <w:left w:val="none" w:sz="0" w:space="0" w:color="auto"/>
            <w:bottom w:val="none" w:sz="0" w:space="0" w:color="auto"/>
            <w:right w:val="none" w:sz="0" w:space="0" w:color="auto"/>
          </w:divBdr>
        </w:div>
        <w:div w:id="598567427">
          <w:marLeft w:val="0"/>
          <w:marRight w:val="0"/>
          <w:marTop w:val="0"/>
          <w:marBottom w:val="0"/>
          <w:divBdr>
            <w:top w:val="none" w:sz="0" w:space="0" w:color="auto"/>
            <w:left w:val="none" w:sz="0" w:space="0" w:color="auto"/>
            <w:bottom w:val="none" w:sz="0" w:space="0" w:color="auto"/>
            <w:right w:val="none" w:sz="0" w:space="0" w:color="auto"/>
          </w:divBdr>
        </w:div>
        <w:div w:id="658193096">
          <w:marLeft w:val="0"/>
          <w:marRight w:val="0"/>
          <w:marTop w:val="0"/>
          <w:marBottom w:val="0"/>
          <w:divBdr>
            <w:top w:val="none" w:sz="0" w:space="0" w:color="auto"/>
            <w:left w:val="none" w:sz="0" w:space="0" w:color="auto"/>
            <w:bottom w:val="none" w:sz="0" w:space="0" w:color="auto"/>
            <w:right w:val="none" w:sz="0" w:space="0" w:color="auto"/>
          </w:divBdr>
        </w:div>
        <w:div w:id="350382452">
          <w:marLeft w:val="0"/>
          <w:marRight w:val="0"/>
          <w:marTop w:val="0"/>
          <w:marBottom w:val="0"/>
          <w:divBdr>
            <w:top w:val="none" w:sz="0" w:space="0" w:color="auto"/>
            <w:left w:val="none" w:sz="0" w:space="0" w:color="auto"/>
            <w:bottom w:val="none" w:sz="0" w:space="0" w:color="auto"/>
            <w:right w:val="none" w:sz="0" w:space="0" w:color="auto"/>
          </w:divBdr>
        </w:div>
        <w:div w:id="475075309">
          <w:marLeft w:val="0"/>
          <w:marRight w:val="0"/>
          <w:marTop w:val="0"/>
          <w:marBottom w:val="0"/>
          <w:divBdr>
            <w:top w:val="none" w:sz="0" w:space="0" w:color="auto"/>
            <w:left w:val="none" w:sz="0" w:space="0" w:color="auto"/>
            <w:bottom w:val="none" w:sz="0" w:space="0" w:color="auto"/>
            <w:right w:val="none" w:sz="0" w:space="0" w:color="auto"/>
          </w:divBdr>
          <w:divsChild>
            <w:div w:id="481314688">
              <w:marLeft w:val="0"/>
              <w:marRight w:val="0"/>
              <w:marTop w:val="450"/>
              <w:marBottom w:val="375"/>
              <w:divBdr>
                <w:top w:val="none" w:sz="0" w:space="0" w:color="auto"/>
                <w:left w:val="none" w:sz="0" w:space="0" w:color="auto"/>
                <w:bottom w:val="none" w:sz="0" w:space="0" w:color="auto"/>
                <w:right w:val="none" w:sz="0" w:space="0" w:color="auto"/>
              </w:divBdr>
            </w:div>
          </w:divsChild>
        </w:div>
        <w:div w:id="297346830">
          <w:marLeft w:val="0"/>
          <w:marRight w:val="0"/>
          <w:marTop w:val="0"/>
          <w:marBottom w:val="0"/>
          <w:divBdr>
            <w:top w:val="none" w:sz="0" w:space="0" w:color="auto"/>
            <w:left w:val="none" w:sz="0" w:space="0" w:color="auto"/>
            <w:bottom w:val="none" w:sz="0" w:space="0" w:color="auto"/>
            <w:right w:val="none" w:sz="0" w:space="0" w:color="auto"/>
          </w:divBdr>
        </w:div>
      </w:divsChild>
    </w:div>
    <w:div w:id="1755393075">
      <w:bodyDiv w:val="1"/>
      <w:marLeft w:val="0"/>
      <w:marRight w:val="0"/>
      <w:marTop w:val="0"/>
      <w:marBottom w:val="0"/>
      <w:divBdr>
        <w:top w:val="none" w:sz="0" w:space="0" w:color="auto"/>
        <w:left w:val="none" w:sz="0" w:space="0" w:color="auto"/>
        <w:bottom w:val="none" w:sz="0" w:space="0" w:color="auto"/>
        <w:right w:val="none" w:sz="0" w:space="0" w:color="auto"/>
      </w:divBdr>
      <w:divsChild>
        <w:div w:id="1000546431">
          <w:marLeft w:val="0"/>
          <w:marRight w:val="0"/>
          <w:marTop w:val="0"/>
          <w:marBottom w:val="0"/>
          <w:divBdr>
            <w:top w:val="none" w:sz="0" w:space="0" w:color="auto"/>
            <w:left w:val="none" w:sz="0" w:space="0" w:color="auto"/>
            <w:bottom w:val="none" w:sz="0" w:space="0" w:color="auto"/>
            <w:right w:val="none" w:sz="0" w:space="0" w:color="auto"/>
          </w:divBdr>
          <w:divsChild>
            <w:div w:id="1360817370">
              <w:marLeft w:val="0"/>
              <w:marRight w:val="0"/>
              <w:marTop w:val="450"/>
              <w:marBottom w:val="375"/>
              <w:divBdr>
                <w:top w:val="none" w:sz="0" w:space="0" w:color="auto"/>
                <w:left w:val="none" w:sz="0" w:space="0" w:color="auto"/>
                <w:bottom w:val="none" w:sz="0" w:space="0" w:color="auto"/>
                <w:right w:val="none" w:sz="0" w:space="0" w:color="auto"/>
              </w:divBdr>
            </w:div>
            <w:div w:id="230502188">
              <w:marLeft w:val="0"/>
              <w:marRight w:val="0"/>
              <w:marTop w:val="0"/>
              <w:marBottom w:val="0"/>
              <w:divBdr>
                <w:top w:val="none" w:sz="0" w:space="0" w:color="auto"/>
                <w:left w:val="none" w:sz="0" w:space="0" w:color="auto"/>
                <w:bottom w:val="none" w:sz="0" w:space="0" w:color="auto"/>
                <w:right w:val="none" w:sz="0" w:space="0" w:color="auto"/>
              </w:divBdr>
            </w:div>
          </w:divsChild>
        </w:div>
        <w:div w:id="408117377">
          <w:marLeft w:val="0"/>
          <w:marRight w:val="0"/>
          <w:marTop w:val="0"/>
          <w:marBottom w:val="0"/>
          <w:divBdr>
            <w:top w:val="none" w:sz="0" w:space="0" w:color="auto"/>
            <w:left w:val="none" w:sz="0" w:space="0" w:color="auto"/>
            <w:bottom w:val="none" w:sz="0" w:space="0" w:color="auto"/>
            <w:right w:val="none" w:sz="0" w:space="0" w:color="auto"/>
          </w:divBdr>
          <w:divsChild>
            <w:div w:id="794102917">
              <w:marLeft w:val="0"/>
              <w:marRight w:val="0"/>
              <w:marTop w:val="450"/>
              <w:marBottom w:val="375"/>
              <w:divBdr>
                <w:top w:val="none" w:sz="0" w:space="0" w:color="auto"/>
                <w:left w:val="none" w:sz="0" w:space="0" w:color="auto"/>
                <w:bottom w:val="none" w:sz="0" w:space="0" w:color="auto"/>
                <w:right w:val="none" w:sz="0" w:space="0" w:color="auto"/>
              </w:divBdr>
            </w:div>
            <w:div w:id="658919377">
              <w:marLeft w:val="0"/>
              <w:marRight w:val="0"/>
              <w:marTop w:val="0"/>
              <w:marBottom w:val="0"/>
              <w:divBdr>
                <w:top w:val="none" w:sz="0" w:space="0" w:color="auto"/>
                <w:left w:val="none" w:sz="0" w:space="0" w:color="auto"/>
                <w:bottom w:val="none" w:sz="0" w:space="0" w:color="auto"/>
                <w:right w:val="none" w:sz="0" w:space="0" w:color="auto"/>
              </w:divBdr>
              <w:divsChild>
                <w:div w:id="11927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1</cp:revision>
  <dcterms:created xsi:type="dcterms:W3CDTF">2019-08-27T00:21:00Z</dcterms:created>
  <dcterms:modified xsi:type="dcterms:W3CDTF">2019-08-27T00:33:00Z</dcterms:modified>
</cp:coreProperties>
</file>