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84912" w14:textId="77777777" w:rsidR="0035788C" w:rsidRPr="0035788C" w:rsidRDefault="0035788C" w:rsidP="0035788C">
      <w:pPr>
        <w:shd w:val="clear" w:color="auto" w:fill="FFFFFF"/>
        <w:spacing w:before="100" w:beforeAutospacing="1" w:after="100" w:afterAutospacing="1" w:line="312" w:lineRule="atLeast"/>
        <w:textAlignment w:val="baseline"/>
        <w:outlineLvl w:val="0"/>
        <w:rPr>
          <w:rFonts w:eastAsia="Times New Roman" w:cs="Helvetica"/>
          <w:color w:val="000000"/>
          <w:kern w:val="36"/>
          <w:sz w:val="28"/>
          <w:szCs w:val="28"/>
        </w:rPr>
      </w:pPr>
      <w:r w:rsidRPr="0035788C">
        <w:rPr>
          <w:rFonts w:eastAsia="Times New Roman" w:cs="Helvetica"/>
          <w:color w:val="000000"/>
          <w:kern w:val="36"/>
          <w:sz w:val="28"/>
          <w:szCs w:val="28"/>
        </w:rPr>
        <w:t>FortiGate I</w:t>
      </w:r>
    </w:p>
    <w:p w14:paraId="11D8161A" w14:textId="77777777" w:rsidR="0035788C" w:rsidRDefault="0035788C" w:rsidP="0035788C">
      <w:pPr>
        <w:shd w:val="clear" w:color="auto" w:fill="FFFFFF"/>
        <w:spacing w:after="0" w:line="240" w:lineRule="auto"/>
        <w:textAlignment w:val="baseline"/>
        <w:rPr>
          <w:rFonts w:eastAsia="Times New Roman" w:cs="Helvetica"/>
          <w:color w:val="262626"/>
          <w:sz w:val="24"/>
          <w:szCs w:val="24"/>
          <w:bdr w:val="none" w:sz="0" w:space="0" w:color="auto" w:frame="1"/>
        </w:rPr>
      </w:pPr>
      <w:r w:rsidRPr="0035788C">
        <w:rPr>
          <w:rFonts w:eastAsia="Times New Roman" w:cs="Helvetica"/>
          <w:b/>
          <w:bCs/>
          <w:color w:val="262626"/>
          <w:sz w:val="24"/>
          <w:szCs w:val="24"/>
          <w:bdr w:val="none" w:sz="0" w:space="0" w:color="auto" w:frame="1"/>
        </w:rPr>
        <w:t>Duration:</w:t>
      </w:r>
      <w:r w:rsidRPr="0035788C">
        <w:rPr>
          <w:rFonts w:eastAsia="Times New Roman" w:cs="Helvetica"/>
          <w:color w:val="262626"/>
          <w:sz w:val="24"/>
          <w:szCs w:val="24"/>
          <w:bdr w:val="none" w:sz="0" w:space="0" w:color="auto" w:frame="1"/>
        </w:rPr>
        <w:t>2 days</w:t>
      </w:r>
    </w:p>
    <w:p w14:paraId="29D49FC4" w14:textId="77777777" w:rsidR="0035788C" w:rsidRPr="0035788C" w:rsidRDefault="0035788C" w:rsidP="0035788C">
      <w:pPr>
        <w:shd w:val="clear" w:color="auto" w:fill="FFFFFF"/>
        <w:spacing w:after="0" w:line="240" w:lineRule="auto"/>
        <w:textAlignment w:val="baseline"/>
        <w:rPr>
          <w:rFonts w:eastAsia="Times New Roman" w:cs="Helvetica"/>
          <w:color w:val="262626"/>
          <w:sz w:val="24"/>
          <w:szCs w:val="24"/>
        </w:rPr>
      </w:pPr>
    </w:p>
    <w:p w14:paraId="2BB41745" w14:textId="77777777" w:rsidR="0035788C" w:rsidRPr="0035788C" w:rsidRDefault="0035788C" w:rsidP="0035788C">
      <w:pPr>
        <w:shd w:val="clear" w:color="auto" w:fill="FFFFFF"/>
        <w:spacing w:after="0" w:line="240" w:lineRule="auto"/>
        <w:textAlignment w:val="baseline"/>
        <w:rPr>
          <w:rFonts w:eastAsia="Times New Roman" w:cs="Helvetica"/>
          <w:color w:val="262626"/>
          <w:sz w:val="24"/>
          <w:szCs w:val="24"/>
        </w:rPr>
      </w:pPr>
      <w:bookmarkStart w:id="0" w:name="_GoBack"/>
      <w:bookmarkEnd w:id="0"/>
      <w:r w:rsidRPr="0035788C">
        <w:rPr>
          <w:rFonts w:eastAsia="Times New Roman" w:cs="Helvetica"/>
          <w:b/>
          <w:bCs/>
          <w:color w:val="262626"/>
          <w:sz w:val="24"/>
          <w:szCs w:val="24"/>
          <w:bdr w:val="none" w:sz="0" w:space="0" w:color="auto" w:frame="1"/>
        </w:rPr>
        <w:t>Test Level:</w:t>
      </w:r>
      <w:r w:rsidRPr="0035788C">
        <w:rPr>
          <w:rFonts w:eastAsia="Times New Roman" w:cs="Helvetica"/>
          <w:color w:val="262626"/>
          <w:sz w:val="24"/>
          <w:szCs w:val="24"/>
          <w:bdr w:val="none" w:sz="0" w:space="0" w:color="auto" w:frame="1"/>
        </w:rPr>
        <w:t>1</w:t>
      </w:r>
    </w:p>
    <w:p w14:paraId="36ED8623" w14:textId="77777777" w:rsidR="0035788C" w:rsidRDefault="0035788C" w:rsidP="0035788C">
      <w:pPr>
        <w:shd w:val="clear" w:color="auto" w:fill="FFFFFF"/>
        <w:spacing w:after="0" w:line="240" w:lineRule="auto"/>
        <w:textAlignment w:val="baseline"/>
        <w:rPr>
          <w:rFonts w:eastAsia="Times New Roman" w:cs="Helvetica"/>
          <w:b/>
          <w:bCs/>
          <w:color w:val="555555"/>
          <w:sz w:val="24"/>
          <w:szCs w:val="24"/>
          <w:bdr w:val="none" w:sz="0" w:space="0" w:color="auto" w:frame="1"/>
        </w:rPr>
      </w:pPr>
      <w:r w:rsidRPr="0035788C">
        <w:rPr>
          <w:rFonts w:eastAsia="Times New Roman" w:cs="Helvetica"/>
          <w:b/>
          <w:bCs/>
          <w:color w:val="555555"/>
          <w:sz w:val="24"/>
          <w:szCs w:val="24"/>
          <w:bdr w:val="none" w:sz="0" w:space="0" w:color="auto" w:frame="1"/>
        </w:rPr>
        <w:t>Certifications:</w:t>
      </w:r>
    </w:p>
    <w:p w14:paraId="513FBEE9" w14:textId="77777777" w:rsidR="0035788C" w:rsidRPr="0035788C" w:rsidRDefault="0035788C" w:rsidP="0035788C">
      <w:pPr>
        <w:shd w:val="clear" w:color="auto" w:fill="FFFFFF"/>
        <w:spacing w:after="0" w:line="240" w:lineRule="auto"/>
        <w:textAlignment w:val="baseline"/>
        <w:rPr>
          <w:rFonts w:eastAsia="Times New Roman" w:cs="Helvetica"/>
          <w:color w:val="555555"/>
          <w:sz w:val="24"/>
          <w:szCs w:val="24"/>
        </w:rPr>
      </w:pPr>
    </w:p>
    <w:p w14:paraId="158BD474" w14:textId="77777777" w:rsidR="0035788C" w:rsidRPr="0035788C" w:rsidRDefault="0035788C" w:rsidP="0035788C">
      <w:pPr>
        <w:numPr>
          <w:ilvl w:val="0"/>
          <w:numId w:val="1"/>
        </w:numPr>
        <w:shd w:val="clear" w:color="auto" w:fill="FFFFFF"/>
        <w:spacing w:after="0" w:line="240" w:lineRule="auto"/>
        <w:ind w:left="0"/>
        <w:textAlignment w:val="baseline"/>
        <w:rPr>
          <w:rFonts w:eastAsia="Times New Roman" w:cs="Helvetica"/>
          <w:color w:val="555555"/>
          <w:sz w:val="24"/>
          <w:szCs w:val="24"/>
        </w:rPr>
      </w:pPr>
      <w:r w:rsidRPr="0035788C">
        <w:rPr>
          <w:rFonts w:eastAsia="Times New Roman" w:cs="Helvetica"/>
          <w:color w:val="555555"/>
          <w:sz w:val="24"/>
          <w:szCs w:val="24"/>
        </w:rPr>
        <w:t>No Certification</w:t>
      </w:r>
    </w:p>
    <w:p w14:paraId="30621785" w14:textId="77777777" w:rsidR="0035788C" w:rsidRPr="0035788C" w:rsidRDefault="0035788C" w:rsidP="0035788C">
      <w:pPr>
        <w:shd w:val="clear" w:color="auto" w:fill="FFFFFF"/>
        <w:spacing w:after="0" w:line="240" w:lineRule="auto"/>
        <w:textAlignment w:val="baseline"/>
        <w:rPr>
          <w:rFonts w:eastAsia="Times New Roman" w:cs="Helvetica"/>
          <w:color w:val="555555"/>
          <w:sz w:val="24"/>
          <w:szCs w:val="24"/>
        </w:rPr>
      </w:pPr>
      <w:r w:rsidRPr="0035788C">
        <w:rPr>
          <w:rFonts w:eastAsia="Times New Roman" w:cs="Helvetica"/>
          <w:b/>
          <w:bCs/>
          <w:color w:val="555555"/>
          <w:sz w:val="24"/>
          <w:szCs w:val="24"/>
          <w:bdr w:val="none" w:sz="0" w:space="0" w:color="auto" w:frame="1"/>
        </w:rPr>
        <w:t>Exams:</w:t>
      </w:r>
    </w:p>
    <w:p w14:paraId="3E2D17B1" w14:textId="77777777" w:rsidR="0035788C" w:rsidRPr="0035788C" w:rsidRDefault="0035788C" w:rsidP="0035788C">
      <w:pPr>
        <w:numPr>
          <w:ilvl w:val="0"/>
          <w:numId w:val="2"/>
        </w:numPr>
        <w:shd w:val="clear" w:color="auto" w:fill="FFFFFF"/>
        <w:spacing w:after="0" w:line="240" w:lineRule="auto"/>
        <w:ind w:left="0"/>
        <w:textAlignment w:val="baseline"/>
        <w:rPr>
          <w:rFonts w:eastAsia="Times New Roman" w:cs="Helvetica"/>
          <w:color w:val="555555"/>
          <w:sz w:val="24"/>
          <w:szCs w:val="24"/>
        </w:rPr>
      </w:pPr>
      <w:r w:rsidRPr="0035788C">
        <w:rPr>
          <w:rFonts w:eastAsia="Times New Roman" w:cs="Helvetica"/>
          <w:color w:val="555555"/>
          <w:sz w:val="24"/>
          <w:szCs w:val="24"/>
        </w:rPr>
        <w:t>No Exam</w:t>
      </w:r>
    </w:p>
    <w:p w14:paraId="62F2BAFD" w14:textId="77777777" w:rsidR="0035788C" w:rsidRPr="0035788C" w:rsidRDefault="0035788C" w:rsidP="0035788C">
      <w:pPr>
        <w:pBdr>
          <w:bottom w:val="single" w:sz="6" w:space="3" w:color="CCCCCC"/>
        </w:pBdr>
        <w:shd w:val="clear" w:color="auto" w:fill="FFFFFF"/>
        <w:spacing w:beforeAutospacing="1" w:after="0" w:afterAutospacing="1" w:line="240" w:lineRule="auto"/>
        <w:textAlignment w:val="baseline"/>
        <w:outlineLvl w:val="2"/>
        <w:rPr>
          <w:rFonts w:eastAsia="Times New Roman" w:cs="Helvetica"/>
          <w:b/>
          <w:bCs/>
          <w:color w:val="264476"/>
          <w:sz w:val="24"/>
          <w:szCs w:val="24"/>
        </w:rPr>
      </w:pPr>
      <w:r w:rsidRPr="0035788C">
        <w:rPr>
          <w:rFonts w:eastAsia="Times New Roman" w:cs="Helvetica"/>
          <w:b/>
          <w:bCs/>
          <w:color w:val="264476"/>
          <w:sz w:val="24"/>
          <w:szCs w:val="24"/>
          <w:bdr w:val="none" w:sz="0" w:space="0" w:color="auto" w:frame="1"/>
        </w:rPr>
        <w:t>Course Overview</w:t>
      </w:r>
    </w:p>
    <w:p w14:paraId="14FC6603"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color w:val="262626"/>
          <w:sz w:val="24"/>
          <w:szCs w:val="24"/>
        </w:rPr>
        <w:t>In this 2-day instructor-led classroom or online class, you will learn basic configuration and administration of the most commonly used features of FortiGate appliances. In interactive labs, you will explore firewall policies, user authentication, basic VPNs, explicit proxy, virus detection, web filtering, application control and more. These administrative fundamentals will provide you with a solid understanding of how to integrate and maintain basic network security. </w:t>
      </w:r>
    </w:p>
    <w:p w14:paraId="31E23C5C"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b/>
          <w:bCs/>
          <w:color w:val="262626"/>
          <w:sz w:val="24"/>
          <w:szCs w:val="24"/>
        </w:rPr>
        <w:t>Product Versions</w:t>
      </w:r>
    </w:p>
    <w:p w14:paraId="4F3262E6" w14:textId="77777777" w:rsidR="0035788C" w:rsidRPr="0035788C" w:rsidRDefault="0035788C" w:rsidP="0035788C">
      <w:pPr>
        <w:numPr>
          <w:ilvl w:val="0"/>
          <w:numId w:val="3"/>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FortiGate 5.2</w:t>
      </w:r>
    </w:p>
    <w:p w14:paraId="5B08E459"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b/>
          <w:bCs/>
          <w:color w:val="262626"/>
          <w:sz w:val="24"/>
          <w:szCs w:val="24"/>
        </w:rPr>
        <w:t>Certification</w:t>
      </w:r>
      <w:r w:rsidRPr="0035788C">
        <w:rPr>
          <w:rFonts w:eastAsia="Times New Roman" w:cs="Helvetica"/>
          <w:color w:val="262626"/>
          <w:sz w:val="24"/>
          <w:szCs w:val="24"/>
        </w:rPr>
        <w:t> </w:t>
      </w:r>
      <w:r w:rsidRPr="0035788C">
        <w:rPr>
          <w:rFonts w:eastAsia="Times New Roman" w:cs="Helvetica"/>
          <w:color w:val="262626"/>
          <w:sz w:val="24"/>
          <w:szCs w:val="24"/>
        </w:rPr>
        <w:br/>
        <w:t>This is part of the courses that prepare you for the NSE 4 certification exam. NSE 4 Certification exams are offered at Pearson Vue test centers worldwide.</w:t>
      </w:r>
    </w:p>
    <w:p w14:paraId="7F2D1F84" w14:textId="77777777" w:rsidR="0035788C" w:rsidRPr="0035788C" w:rsidRDefault="0035788C" w:rsidP="0035788C">
      <w:pPr>
        <w:pBdr>
          <w:bottom w:val="single" w:sz="6" w:space="3" w:color="CCCCCC"/>
        </w:pBdr>
        <w:shd w:val="clear" w:color="auto" w:fill="FFFFFF"/>
        <w:spacing w:beforeAutospacing="1" w:after="0" w:afterAutospacing="1" w:line="240" w:lineRule="auto"/>
        <w:textAlignment w:val="baseline"/>
        <w:outlineLvl w:val="2"/>
        <w:rPr>
          <w:rFonts w:eastAsia="Times New Roman" w:cs="Helvetica"/>
          <w:b/>
          <w:bCs/>
          <w:color w:val="264476"/>
          <w:sz w:val="24"/>
          <w:szCs w:val="24"/>
        </w:rPr>
      </w:pPr>
      <w:r w:rsidRPr="0035788C">
        <w:rPr>
          <w:rFonts w:eastAsia="Times New Roman" w:cs="Helvetica"/>
          <w:b/>
          <w:bCs/>
          <w:color w:val="264476"/>
          <w:sz w:val="24"/>
          <w:szCs w:val="24"/>
          <w:bdr w:val="none" w:sz="0" w:space="0" w:color="auto" w:frame="1"/>
        </w:rPr>
        <w:t>Target Audience</w:t>
      </w:r>
    </w:p>
    <w:p w14:paraId="011F0E75"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color w:val="262626"/>
          <w:sz w:val="24"/>
          <w:szCs w:val="24"/>
        </w:rPr>
        <w:t>Anyone who is responsible for day-to-day management of a FortiGate appliance. Students must master these courses before attending FortiGate Systems II.</w:t>
      </w:r>
    </w:p>
    <w:p w14:paraId="1F7A4997" w14:textId="77777777" w:rsidR="0035788C" w:rsidRPr="0035788C" w:rsidRDefault="0035788C" w:rsidP="0035788C">
      <w:pPr>
        <w:pBdr>
          <w:bottom w:val="single" w:sz="6" w:space="3" w:color="CCCCCC"/>
        </w:pBdr>
        <w:shd w:val="clear" w:color="auto" w:fill="FFFFFF"/>
        <w:spacing w:beforeAutospacing="1" w:after="0" w:afterAutospacing="1" w:line="240" w:lineRule="auto"/>
        <w:textAlignment w:val="baseline"/>
        <w:outlineLvl w:val="2"/>
        <w:rPr>
          <w:rFonts w:eastAsia="Times New Roman" w:cs="Helvetica"/>
          <w:b/>
          <w:bCs/>
          <w:color w:val="264476"/>
          <w:sz w:val="24"/>
          <w:szCs w:val="24"/>
        </w:rPr>
      </w:pPr>
      <w:r w:rsidRPr="0035788C">
        <w:rPr>
          <w:rFonts w:eastAsia="Times New Roman" w:cs="Helvetica"/>
          <w:b/>
          <w:bCs/>
          <w:color w:val="264476"/>
          <w:sz w:val="24"/>
          <w:szCs w:val="24"/>
          <w:bdr w:val="none" w:sz="0" w:space="0" w:color="auto" w:frame="1"/>
        </w:rPr>
        <w:t>Course Objectives</w:t>
      </w:r>
    </w:p>
    <w:p w14:paraId="3165EA58"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color w:val="262626"/>
          <w:sz w:val="24"/>
          <w:szCs w:val="24"/>
        </w:rPr>
        <w:t>After completing these courses, you will be able to:</w:t>
      </w:r>
    </w:p>
    <w:p w14:paraId="2DDBF1B2"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Describe capabilities of FortiGate UTM</w:t>
      </w:r>
    </w:p>
    <w:p w14:paraId="69D412F0"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Neutralize threats / misuse: viruses, phishing, spam, torrents, and inappropriate web sites</w:t>
      </w:r>
    </w:p>
    <w:p w14:paraId="07E77E82"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Control network access based on device type</w:t>
      </w:r>
    </w:p>
    <w:p w14:paraId="56ED0004"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Authenticate users via firewall policies</w:t>
      </w:r>
    </w:p>
    <w:p w14:paraId="5D267B88"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Offer an SSL VPN for secure access to your private network</w:t>
      </w:r>
    </w:p>
    <w:p w14:paraId="285E07B2"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Establish an IPsec VPN tunnel between two FortiGate appliances</w:t>
      </w:r>
    </w:p>
    <w:p w14:paraId="3A59F1BC"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 xml:space="preserve">Compare policy- vs. tunnel-based </w:t>
      </w:r>
      <w:proofErr w:type="spellStart"/>
      <w:r w:rsidRPr="0035788C">
        <w:rPr>
          <w:rFonts w:eastAsia="Times New Roman" w:cs="Helvetica"/>
          <w:color w:val="555555"/>
          <w:sz w:val="24"/>
          <w:szCs w:val="24"/>
        </w:rPr>
        <w:t>IPSec</w:t>
      </w:r>
      <w:proofErr w:type="spellEnd"/>
      <w:r w:rsidRPr="0035788C">
        <w:rPr>
          <w:rFonts w:eastAsia="Times New Roman" w:cs="Helvetica"/>
          <w:color w:val="555555"/>
          <w:sz w:val="24"/>
          <w:szCs w:val="24"/>
        </w:rPr>
        <w:t xml:space="preserve"> VPN</w:t>
      </w:r>
    </w:p>
    <w:p w14:paraId="279B8A5F"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Apply port forwarding, source NAT, and destination NAT</w:t>
      </w:r>
    </w:p>
    <w:p w14:paraId="15182685"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Interpret log entries</w:t>
      </w:r>
    </w:p>
    <w:p w14:paraId="5A8A8525"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lastRenderedPageBreak/>
        <w:t>Generate reports</w:t>
      </w:r>
    </w:p>
    <w:p w14:paraId="0F22CB90"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Use the web UI and CLI for administration</w:t>
      </w:r>
    </w:p>
    <w:p w14:paraId="44E81519"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Deploy the right operation mode</w:t>
      </w:r>
    </w:p>
    <w:p w14:paraId="167E4C5B" w14:textId="77777777" w:rsidR="0035788C" w:rsidRPr="0035788C" w:rsidRDefault="0035788C" w:rsidP="0035788C">
      <w:pPr>
        <w:numPr>
          <w:ilvl w:val="0"/>
          <w:numId w:val="4"/>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Simplify protocol handling with application control</w:t>
      </w:r>
    </w:p>
    <w:p w14:paraId="06440499" w14:textId="77777777" w:rsidR="0035788C" w:rsidRPr="0035788C" w:rsidRDefault="0035788C" w:rsidP="0035788C">
      <w:pPr>
        <w:pBdr>
          <w:bottom w:val="single" w:sz="6" w:space="3" w:color="CCCCCC"/>
        </w:pBdr>
        <w:shd w:val="clear" w:color="auto" w:fill="FFFFFF"/>
        <w:spacing w:beforeAutospacing="1" w:after="0" w:afterAutospacing="1" w:line="240" w:lineRule="auto"/>
        <w:textAlignment w:val="baseline"/>
        <w:outlineLvl w:val="2"/>
        <w:rPr>
          <w:rFonts w:eastAsia="Times New Roman" w:cs="Helvetica"/>
          <w:b/>
          <w:bCs/>
          <w:color w:val="264476"/>
          <w:sz w:val="24"/>
          <w:szCs w:val="24"/>
        </w:rPr>
      </w:pPr>
      <w:r w:rsidRPr="0035788C">
        <w:rPr>
          <w:rFonts w:eastAsia="Times New Roman" w:cs="Helvetica"/>
          <w:b/>
          <w:bCs/>
          <w:color w:val="264476"/>
          <w:sz w:val="24"/>
          <w:szCs w:val="24"/>
          <w:bdr w:val="none" w:sz="0" w:space="0" w:color="auto" w:frame="1"/>
        </w:rPr>
        <w:t>Course Outline</w:t>
      </w:r>
    </w:p>
    <w:p w14:paraId="7A710445"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1 Introduction to Fortinet UTM</w:t>
      </w:r>
    </w:p>
    <w:p w14:paraId="5CBDCF17"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2 Logging and Monitoring</w:t>
      </w:r>
    </w:p>
    <w:p w14:paraId="78BE814A"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3 Firewall Policies</w:t>
      </w:r>
    </w:p>
    <w:p w14:paraId="3F72EF37"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4 Firewall Authentication</w:t>
      </w:r>
    </w:p>
    <w:p w14:paraId="374FEA39"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5 SSL VPN</w:t>
      </w:r>
    </w:p>
    <w:p w14:paraId="0FD94D00"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6 Basic IPsec VPN</w:t>
      </w:r>
    </w:p>
    <w:p w14:paraId="1E6BA6A2"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7 Antivirus</w:t>
      </w:r>
    </w:p>
    <w:p w14:paraId="22E46015"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8 Explicit Proxy</w:t>
      </w:r>
    </w:p>
    <w:p w14:paraId="2E46C731"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9 Web Filtering</w:t>
      </w:r>
    </w:p>
    <w:p w14:paraId="6C547A2A" w14:textId="77777777" w:rsidR="0035788C" w:rsidRPr="0035788C" w:rsidRDefault="0035788C" w:rsidP="0035788C">
      <w:pPr>
        <w:numPr>
          <w:ilvl w:val="0"/>
          <w:numId w:val="5"/>
        </w:numPr>
        <w:shd w:val="clear" w:color="auto" w:fill="FFFFFF"/>
        <w:spacing w:after="0" w:line="240" w:lineRule="auto"/>
        <w:ind w:left="150"/>
        <w:textAlignment w:val="baseline"/>
        <w:rPr>
          <w:rFonts w:eastAsia="Times New Roman" w:cs="Helvetica"/>
          <w:color w:val="555555"/>
          <w:sz w:val="24"/>
          <w:szCs w:val="24"/>
        </w:rPr>
      </w:pPr>
      <w:r w:rsidRPr="0035788C">
        <w:rPr>
          <w:rFonts w:eastAsia="Times New Roman" w:cs="Helvetica"/>
          <w:color w:val="555555"/>
          <w:sz w:val="24"/>
          <w:szCs w:val="24"/>
        </w:rPr>
        <w:t>Module 10 Application Control</w:t>
      </w:r>
    </w:p>
    <w:p w14:paraId="7FDF9584" w14:textId="77777777" w:rsidR="0035788C" w:rsidRPr="0035788C" w:rsidRDefault="0035788C" w:rsidP="0035788C">
      <w:pPr>
        <w:pBdr>
          <w:bottom w:val="single" w:sz="6" w:space="3" w:color="CCCCCC"/>
        </w:pBdr>
        <w:shd w:val="clear" w:color="auto" w:fill="FFFFFF"/>
        <w:spacing w:beforeAutospacing="1" w:after="0" w:afterAutospacing="1" w:line="240" w:lineRule="auto"/>
        <w:textAlignment w:val="baseline"/>
        <w:outlineLvl w:val="2"/>
        <w:rPr>
          <w:rFonts w:eastAsia="Times New Roman" w:cs="Helvetica"/>
          <w:b/>
          <w:bCs/>
          <w:color w:val="264476"/>
          <w:sz w:val="24"/>
          <w:szCs w:val="24"/>
        </w:rPr>
      </w:pPr>
      <w:r w:rsidRPr="0035788C">
        <w:rPr>
          <w:rFonts w:eastAsia="Times New Roman" w:cs="Helvetica"/>
          <w:b/>
          <w:bCs/>
          <w:color w:val="264476"/>
          <w:sz w:val="24"/>
          <w:szCs w:val="24"/>
          <w:bdr w:val="none" w:sz="0" w:space="0" w:color="auto" w:frame="1"/>
        </w:rPr>
        <w:t>Prerequisites</w:t>
      </w:r>
    </w:p>
    <w:p w14:paraId="3F77D753" w14:textId="77777777" w:rsidR="0035788C" w:rsidRPr="0035788C" w:rsidRDefault="0035788C" w:rsidP="0035788C">
      <w:pPr>
        <w:shd w:val="clear" w:color="auto" w:fill="FFFFFF"/>
        <w:spacing w:after="240" w:line="240" w:lineRule="auto"/>
        <w:textAlignment w:val="baseline"/>
        <w:rPr>
          <w:rFonts w:eastAsia="Times New Roman" w:cs="Helvetica"/>
          <w:color w:val="262626"/>
          <w:sz w:val="24"/>
          <w:szCs w:val="24"/>
        </w:rPr>
      </w:pPr>
      <w:r w:rsidRPr="0035788C">
        <w:rPr>
          <w:rFonts w:eastAsia="Times New Roman" w:cs="Helvetica"/>
          <w:color w:val="262626"/>
          <w:sz w:val="24"/>
          <w:szCs w:val="24"/>
        </w:rPr>
        <w:t>None except TCP/IP network experience and a basic understanding of firewall concepts.</w:t>
      </w:r>
    </w:p>
    <w:p w14:paraId="738C540E" w14:textId="77777777" w:rsidR="008B1A56" w:rsidRPr="0035788C" w:rsidRDefault="008B1A56">
      <w:pPr>
        <w:rPr>
          <w:sz w:val="24"/>
          <w:szCs w:val="24"/>
        </w:rPr>
      </w:pPr>
    </w:p>
    <w:sectPr w:rsidR="008B1A56" w:rsidRPr="003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51179"/>
    <w:multiLevelType w:val="multilevel"/>
    <w:tmpl w:val="28A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53A2B"/>
    <w:multiLevelType w:val="multilevel"/>
    <w:tmpl w:val="98A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32B3E"/>
    <w:multiLevelType w:val="multilevel"/>
    <w:tmpl w:val="297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20D00"/>
    <w:multiLevelType w:val="multilevel"/>
    <w:tmpl w:val="D5A23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D900702"/>
    <w:multiLevelType w:val="multilevel"/>
    <w:tmpl w:val="35123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8C"/>
    <w:rsid w:val="00006752"/>
    <w:rsid w:val="000253BB"/>
    <w:rsid w:val="00051C32"/>
    <w:rsid w:val="000723E9"/>
    <w:rsid w:val="00082124"/>
    <w:rsid w:val="00083F89"/>
    <w:rsid w:val="00092E08"/>
    <w:rsid w:val="000945A3"/>
    <w:rsid w:val="000A1202"/>
    <w:rsid w:val="000B3146"/>
    <w:rsid w:val="000B52E7"/>
    <w:rsid w:val="000D26E6"/>
    <w:rsid w:val="000F60CA"/>
    <w:rsid w:val="000F733A"/>
    <w:rsid w:val="00101D1F"/>
    <w:rsid w:val="001075F6"/>
    <w:rsid w:val="00116665"/>
    <w:rsid w:val="00120127"/>
    <w:rsid w:val="001203B9"/>
    <w:rsid w:val="00137D8C"/>
    <w:rsid w:val="0014781F"/>
    <w:rsid w:val="001606BA"/>
    <w:rsid w:val="001618C7"/>
    <w:rsid w:val="0016383D"/>
    <w:rsid w:val="00166BFA"/>
    <w:rsid w:val="00170CEE"/>
    <w:rsid w:val="0018061B"/>
    <w:rsid w:val="001852DF"/>
    <w:rsid w:val="00185DE7"/>
    <w:rsid w:val="001A1D90"/>
    <w:rsid w:val="001A6382"/>
    <w:rsid w:val="001A73B3"/>
    <w:rsid w:val="001B0ED4"/>
    <w:rsid w:val="001B308B"/>
    <w:rsid w:val="001B5819"/>
    <w:rsid w:val="001C6D96"/>
    <w:rsid w:val="001D4F87"/>
    <w:rsid w:val="001E473D"/>
    <w:rsid w:val="001E64D8"/>
    <w:rsid w:val="001F1273"/>
    <w:rsid w:val="001F1365"/>
    <w:rsid w:val="001F1E71"/>
    <w:rsid w:val="00203034"/>
    <w:rsid w:val="00205545"/>
    <w:rsid w:val="00221DCA"/>
    <w:rsid w:val="0023168E"/>
    <w:rsid w:val="00233AFC"/>
    <w:rsid w:val="00242D8B"/>
    <w:rsid w:val="00257A56"/>
    <w:rsid w:val="0026439E"/>
    <w:rsid w:val="00272C56"/>
    <w:rsid w:val="0028258A"/>
    <w:rsid w:val="002A0039"/>
    <w:rsid w:val="002A62A1"/>
    <w:rsid w:val="002B0548"/>
    <w:rsid w:val="002B44BC"/>
    <w:rsid w:val="002B6D06"/>
    <w:rsid w:val="002C0445"/>
    <w:rsid w:val="002D727D"/>
    <w:rsid w:val="002E50BE"/>
    <w:rsid w:val="003019ED"/>
    <w:rsid w:val="00313CE5"/>
    <w:rsid w:val="00313FE1"/>
    <w:rsid w:val="0032283F"/>
    <w:rsid w:val="0032284C"/>
    <w:rsid w:val="00336CE1"/>
    <w:rsid w:val="00347A8F"/>
    <w:rsid w:val="003508D4"/>
    <w:rsid w:val="003573D2"/>
    <w:rsid w:val="0035788C"/>
    <w:rsid w:val="00365D99"/>
    <w:rsid w:val="00381656"/>
    <w:rsid w:val="00391AF9"/>
    <w:rsid w:val="003930B9"/>
    <w:rsid w:val="00395DCB"/>
    <w:rsid w:val="00396A6F"/>
    <w:rsid w:val="003D2EBA"/>
    <w:rsid w:val="003D7D29"/>
    <w:rsid w:val="003E237B"/>
    <w:rsid w:val="003E5AC2"/>
    <w:rsid w:val="003F6C8D"/>
    <w:rsid w:val="004030A0"/>
    <w:rsid w:val="004045E2"/>
    <w:rsid w:val="00407F62"/>
    <w:rsid w:val="0041239B"/>
    <w:rsid w:val="0041411E"/>
    <w:rsid w:val="00415E48"/>
    <w:rsid w:val="00425D7A"/>
    <w:rsid w:val="00425E26"/>
    <w:rsid w:val="00437592"/>
    <w:rsid w:val="00437858"/>
    <w:rsid w:val="00451AD2"/>
    <w:rsid w:val="00460527"/>
    <w:rsid w:val="00466FD4"/>
    <w:rsid w:val="0047025C"/>
    <w:rsid w:val="0047619C"/>
    <w:rsid w:val="0048080A"/>
    <w:rsid w:val="00482D6C"/>
    <w:rsid w:val="00484F8E"/>
    <w:rsid w:val="004930C8"/>
    <w:rsid w:val="004935B5"/>
    <w:rsid w:val="004A60B8"/>
    <w:rsid w:val="004B606E"/>
    <w:rsid w:val="004B7EA6"/>
    <w:rsid w:val="004C5ED2"/>
    <w:rsid w:val="004F7646"/>
    <w:rsid w:val="005107D4"/>
    <w:rsid w:val="00511B2B"/>
    <w:rsid w:val="005131EF"/>
    <w:rsid w:val="0053219D"/>
    <w:rsid w:val="00537BBA"/>
    <w:rsid w:val="00541B3C"/>
    <w:rsid w:val="005440C1"/>
    <w:rsid w:val="00545858"/>
    <w:rsid w:val="00561923"/>
    <w:rsid w:val="00582808"/>
    <w:rsid w:val="005844F9"/>
    <w:rsid w:val="00595421"/>
    <w:rsid w:val="005D2BE3"/>
    <w:rsid w:val="005F29F4"/>
    <w:rsid w:val="005F40D3"/>
    <w:rsid w:val="005F7E10"/>
    <w:rsid w:val="00604B66"/>
    <w:rsid w:val="00611C12"/>
    <w:rsid w:val="0061234E"/>
    <w:rsid w:val="00620131"/>
    <w:rsid w:val="006260A9"/>
    <w:rsid w:val="006272EA"/>
    <w:rsid w:val="006300D3"/>
    <w:rsid w:val="006313D2"/>
    <w:rsid w:val="00650809"/>
    <w:rsid w:val="0066056D"/>
    <w:rsid w:val="00660E7D"/>
    <w:rsid w:val="006803EB"/>
    <w:rsid w:val="00682E19"/>
    <w:rsid w:val="006835FE"/>
    <w:rsid w:val="006C3F29"/>
    <w:rsid w:val="006D3AE8"/>
    <w:rsid w:val="006E6471"/>
    <w:rsid w:val="006F0272"/>
    <w:rsid w:val="006F1C78"/>
    <w:rsid w:val="006F2498"/>
    <w:rsid w:val="006F6875"/>
    <w:rsid w:val="00703DC9"/>
    <w:rsid w:val="00713F80"/>
    <w:rsid w:val="00715C69"/>
    <w:rsid w:val="007234CB"/>
    <w:rsid w:val="00726130"/>
    <w:rsid w:val="007307BF"/>
    <w:rsid w:val="007315D8"/>
    <w:rsid w:val="00737DCE"/>
    <w:rsid w:val="007467DD"/>
    <w:rsid w:val="007742B9"/>
    <w:rsid w:val="007758F8"/>
    <w:rsid w:val="007827C7"/>
    <w:rsid w:val="00783805"/>
    <w:rsid w:val="00783FE4"/>
    <w:rsid w:val="00791FD0"/>
    <w:rsid w:val="00796DDE"/>
    <w:rsid w:val="00797067"/>
    <w:rsid w:val="007B3085"/>
    <w:rsid w:val="007C0213"/>
    <w:rsid w:val="007C090E"/>
    <w:rsid w:val="007D3AD3"/>
    <w:rsid w:val="007E2369"/>
    <w:rsid w:val="007E7501"/>
    <w:rsid w:val="007E7BB8"/>
    <w:rsid w:val="007F29F8"/>
    <w:rsid w:val="007F6A53"/>
    <w:rsid w:val="007F7E22"/>
    <w:rsid w:val="00804A29"/>
    <w:rsid w:val="0081073F"/>
    <w:rsid w:val="0082540A"/>
    <w:rsid w:val="00852554"/>
    <w:rsid w:val="00870E31"/>
    <w:rsid w:val="008864B8"/>
    <w:rsid w:val="00886EAB"/>
    <w:rsid w:val="00887169"/>
    <w:rsid w:val="008B1A56"/>
    <w:rsid w:val="008D3611"/>
    <w:rsid w:val="00905AA0"/>
    <w:rsid w:val="009418A9"/>
    <w:rsid w:val="00951645"/>
    <w:rsid w:val="009740C0"/>
    <w:rsid w:val="00980A22"/>
    <w:rsid w:val="00985989"/>
    <w:rsid w:val="009873E4"/>
    <w:rsid w:val="00992944"/>
    <w:rsid w:val="0099331E"/>
    <w:rsid w:val="0099624C"/>
    <w:rsid w:val="009A3AC3"/>
    <w:rsid w:val="009B141E"/>
    <w:rsid w:val="009B596D"/>
    <w:rsid w:val="009B69FE"/>
    <w:rsid w:val="009C584E"/>
    <w:rsid w:val="009C646A"/>
    <w:rsid w:val="009C6EED"/>
    <w:rsid w:val="009C6F21"/>
    <w:rsid w:val="009D355F"/>
    <w:rsid w:val="009D3F78"/>
    <w:rsid w:val="009D5604"/>
    <w:rsid w:val="009E4F94"/>
    <w:rsid w:val="009E510B"/>
    <w:rsid w:val="009E68E3"/>
    <w:rsid w:val="009F470F"/>
    <w:rsid w:val="00A07D75"/>
    <w:rsid w:val="00A102C0"/>
    <w:rsid w:val="00A11A42"/>
    <w:rsid w:val="00A147CF"/>
    <w:rsid w:val="00A15288"/>
    <w:rsid w:val="00A258B9"/>
    <w:rsid w:val="00A445DD"/>
    <w:rsid w:val="00A46BB9"/>
    <w:rsid w:val="00A477F4"/>
    <w:rsid w:val="00A61481"/>
    <w:rsid w:val="00A63944"/>
    <w:rsid w:val="00A72BB6"/>
    <w:rsid w:val="00A92A7B"/>
    <w:rsid w:val="00AB57A7"/>
    <w:rsid w:val="00AC1C81"/>
    <w:rsid w:val="00AC4BA5"/>
    <w:rsid w:val="00AC5A80"/>
    <w:rsid w:val="00AD033F"/>
    <w:rsid w:val="00AE0678"/>
    <w:rsid w:val="00AE658C"/>
    <w:rsid w:val="00B05352"/>
    <w:rsid w:val="00B12FE7"/>
    <w:rsid w:val="00B2408C"/>
    <w:rsid w:val="00B27D20"/>
    <w:rsid w:val="00B354AD"/>
    <w:rsid w:val="00B43270"/>
    <w:rsid w:val="00B563E3"/>
    <w:rsid w:val="00B56674"/>
    <w:rsid w:val="00B600C0"/>
    <w:rsid w:val="00B633F7"/>
    <w:rsid w:val="00B804A1"/>
    <w:rsid w:val="00B87394"/>
    <w:rsid w:val="00B95BC8"/>
    <w:rsid w:val="00BE3B37"/>
    <w:rsid w:val="00BF2E35"/>
    <w:rsid w:val="00BF4CC9"/>
    <w:rsid w:val="00BF657B"/>
    <w:rsid w:val="00C00F73"/>
    <w:rsid w:val="00C010E2"/>
    <w:rsid w:val="00C10EC7"/>
    <w:rsid w:val="00C11496"/>
    <w:rsid w:val="00C15900"/>
    <w:rsid w:val="00C1635E"/>
    <w:rsid w:val="00C2252A"/>
    <w:rsid w:val="00C23B4B"/>
    <w:rsid w:val="00C25CAF"/>
    <w:rsid w:val="00C37164"/>
    <w:rsid w:val="00C37E9F"/>
    <w:rsid w:val="00C37FDF"/>
    <w:rsid w:val="00C438C8"/>
    <w:rsid w:val="00C46A3C"/>
    <w:rsid w:val="00C53915"/>
    <w:rsid w:val="00C56A41"/>
    <w:rsid w:val="00C57746"/>
    <w:rsid w:val="00C61B61"/>
    <w:rsid w:val="00C67101"/>
    <w:rsid w:val="00C833F9"/>
    <w:rsid w:val="00C91ADA"/>
    <w:rsid w:val="00CB7910"/>
    <w:rsid w:val="00CC3AA3"/>
    <w:rsid w:val="00CD068B"/>
    <w:rsid w:val="00CD0BCE"/>
    <w:rsid w:val="00CD5233"/>
    <w:rsid w:val="00CF3A79"/>
    <w:rsid w:val="00D01B79"/>
    <w:rsid w:val="00D10B5B"/>
    <w:rsid w:val="00D2627D"/>
    <w:rsid w:val="00D26EF6"/>
    <w:rsid w:val="00D31337"/>
    <w:rsid w:val="00D32B86"/>
    <w:rsid w:val="00D5252B"/>
    <w:rsid w:val="00D55211"/>
    <w:rsid w:val="00D66AA9"/>
    <w:rsid w:val="00D8255C"/>
    <w:rsid w:val="00DB60E6"/>
    <w:rsid w:val="00DC049B"/>
    <w:rsid w:val="00DC1D67"/>
    <w:rsid w:val="00DD436B"/>
    <w:rsid w:val="00DD49E0"/>
    <w:rsid w:val="00DE2B8F"/>
    <w:rsid w:val="00DE6520"/>
    <w:rsid w:val="00DF7CD1"/>
    <w:rsid w:val="00E31776"/>
    <w:rsid w:val="00E43E8C"/>
    <w:rsid w:val="00E53B8B"/>
    <w:rsid w:val="00E6531B"/>
    <w:rsid w:val="00E66C4C"/>
    <w:rsid w:val="00E77847"/>
    <w:rsid w:val="00E872BC"/>
    <w:rsid w:val="00EA0667"/>
    <w:rsid w:val="00EA2C2F"/>
    <w:rsid w:val="00EA6E63"/>
    <w:rsid w:val="00EB48F6"/>
    <w:rsid w:val="00EC20BF"/>
    <w:rsid w:val="00EC2EDB"/>
    <w:rsid w:val="00EC510F"/>
    <w:rsid w:val="00ED40AB"/>
    <w:rsid w:val="00EE46E3"/>
    <w:rsid w:val="00EE558B"/>
    <w:rsid w:val="00EE63CD"/>
    <w:rsid w:val="00F0349D"/>
    <w:rsid w:val="00F1138E"/>
    <w:rsid w:val="00F1647C"/>
    <w:rsid w:val="00F25CB1"/>
    <w:rsid w:val="00F37BC8"/>
    <w:rsid w:val="00F523DF"/>
    <w:rsid w:val="00F66108"/>
    <w:rsid w:val="00F70D19"/>
    <w:rsid w:val="00F802B1"/>
    <w:rsid w:val="00F902D5"/>
    <w:rsid w:val="00F90C89"/>
    <w:rsid w:val="00F916C5"/>
    <w:rsid w:val="00F9213C"/>
    <w:rsid w:val="00FB02D2"/>
    <w:rsid w:val="00FB3AC7"/>
    <w:rsid w:val="00FB4839"/>
    <w:rsid w:val="00FC08B1"/>
    <w:rsid w:val="00FC611F"/>
    <w:rsid w:val="00FD1341"/>
    <w:rsid w:val="00FE20BD"/>
    <w:rsid w:val="00FE481F"/>
    <w:rsid w:val="00FF2017"/>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E304"/>
  <w15:chartTrackingRefBased/>
  <w15:docId w15:val="{5D40E04F-ECFE-47DB-8FED-8048E6E5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578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7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78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7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35788C"/>
  </w:style>
  <w:style w:type="character" w:customStyle="1" w:styleId="apple-converted-space">
    <w:name w:val="apple-converted-space"/>
    <w:basedOn w:val="DefaultParagraphFont"/>
    <w:rsid w:val="0035788C"/>
  </w:style>
  <w:style w:type="character" w:styleId="Strong">
    <w:name w:val="Strong"/>
    <w:basedOn w:val="DefaultParagraphFont"/>
    <w:uiPriority w:val="22"/>
    <w:qFormat/>
    <w:rsid w:val="00357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527459">
      <w:bodyDiv w:val="1"/>
      <w:marLeft w:val="0"/>
      <w:marRight w:val="0"/>
      <w:marTop w:val="0"/>
      <w:marBottom w:val="0"/>
      <w:divBdr>
        <w:top w:val="none" w:sz="0" w:space="0" w:color="auto"/>
        <w:left w:val="none" w:sz="0" w:space="0" w:color="auto"/>
        <w:bottom w:val="none" w:sz="0" w:space="0" w:color="auto"/>
        <w:right w:val="none" w:sz="0" w:space="0" w:color="auto"/>
      </w:divBdr>
      <w:divsChild>
        <w:div w:id="1687945559">
          <w:marLeft w:val="0"/>
          <w:marRight w:val="0"/>
          <w:marTop w:val="0"/>
          <w:marBottom w:val="0"/>
          <w:divBdr>
            <w:top w:val="none" w:sz="0" w:space="0" w:color="auto"/>
            <w:left w:val="none" w:sz="0" w:space="0" w:color="auto"/>
            <w:bottom w:val="single" w:sz="6" w:space="0" w:color="DDDDDD"/>
            <w:right w:val="none" w:sz="0" w:space="0" w:color="auto"/>
          </w:divBdr>
        </w:div>
        <w:div w:id="505562616">
          <w:marLeft w:val="0"/>
          <w:marRight w:val="0"/>
          <w:marTop w:val="0"/>
          <w:marBottom w:val="0"/>
          <w:divBdr>
            <w:top w:val="none" w:sz="0" w:space="0" w:color="auto"/>
            <w:left w:val="none" w:sz="0" w:space="0" w:color="auto"/>
            <w:bottom w:val="none" w:sz="0" w:space="0" w:color="auto"/>
            <w:right w:val="none" w:sz="0" w:space="0" w:color="auto"/>
          </w:divBdr>
          <w:divsChild>
            <w:div w:id="2054842598">
              <w:marLeft w:val="0"/>
              <w:marRight w:val="0"/>
              <w:marTop w:val="0"/>
              <w:marBottom w:val="0"/>
              <w:divBdr>
                <w:top w:val="none" w:sz="0" w:space="0" w:color="auto"/>
                <w:left w:val="none" w:sz="0" w:space="0" w:color="auto"/>
                <w:bottom w:val="none" w:sz="0" w:space="0" w:color="auto"/>
                <w:right w:val="none" w:sz="0" w:space="0" w:color="auto"/>
              </w:divBdr>
            </w:div>
            <w:div w:id="162865425">
              <w:marLeft w:val="0"/>
              <w:marRight w:val="0"/>
              <w:marTop w:val="0"/>
              <w:marBottom w:val="0"/>
              <w:divBdr>
                <w:top w:val="none" w:sz="0" w:space="0" w:color="auto"/>
                <w:left w:val="none" w:sz="0" w:space="0" w:color="auto"/>
                <w:bottom w:val="none" w:sz="0" w:space="0" w:color="auto"/>
                <w:right w:val="none" w:sz="0" w:space="0" w:color="auto"/>
              </w:divBdr>
            </w:div>
          </w:divsChild>
        </w:div>
        <w:div w:id="1478377596">
          <w:marLeft w:val="0"/>
          <w:marRight w:val="0"/>
          <w:marTop w:val="0"/>
          <w:marBottom w:val="0"/>
          <w:divBdr>
            <w:top w:val="none" w:sz="0" w:space="0" w:color="auto"/>
            <w:left w:val="none" w:sz="0" w:space="0" w:color="auto"/>
            <w:bottom w:val="none" w:sz="0" w:space="0" w:color="auto"/>
            <w:right w:val="none" w:sz="0" w:space="0" w:color="auto"/>
          </w:divBdr>
          <w:divsChild>
            <w:div w:id="1709404928">
              <w:marLeft w:val="0"/>
              <w:marRight w:val="0"/>
              <w:marTop w:val="0"/>
              <w:marBottom w:val="0"/>
              <w:divBdr>
                <w:top w:val="none" w:sz="0" w:space="0" w:color="auto"/>
                <w:left w:val="none" w:sz="0" w:space="0" w:color="auto"/>
                <w:bottom w:val="none" w:sz="0" w:space="0" w:color="auto"/>
                <w:right w:val="none" w:sz="0" w:space="0" w:color="auto"/>
              </w:divBdr>
            </w:div>
            <w:div w:id="2100635620">
              <w:marLeft w:val="0"/>
              <w:marRight w:val="0"/>
              <w:marTop w:val="0"/>
              <w:marBottom w:val="0"/>
              <w:divBdr>
                <w:top w:val="none" w:sz="0" w:space="0" w:color="auto"/>
                <w:left w:val="none" w:sz="0" w:space="0" w:color="auto"/>
                <w:bottom w:val="none" w:sz="0" w:space="0" w:color="auto"/>
                <w:right w:val="none" w:sz="0" w:space="0" w:color="auto"/>
              </w:divBdr>
            </w:div>
          </w:divsChild>
        </w:div>
        <w:div w:id="1963343697">
          <w:marLeft w:val="0"/>
          <w:marRight w:val="0"/>
          <w:marTop w:val="0"/>
          <w:marBottom w:val="0"/>
          <w:divBdr>
            <w:top w:val="none" w:sz="0" w:space="0" w:color="auto"/>
            <w:left w:val="none" w:sz="0" w:space="0" w:color="auto"/>
            <w:bottom w:val="none" w:sz="0" w:space="0" w:color="auto"/>
            <w:right w:val="none" w:sz="0" w:space="0" w:color="auto"/>
          </w:divBdr>
        </w:div>
        <w:div w:id="677542759">
          <w:marLeft w:val="0"/>
          <w:marRight w:val="0"/>
          <w:marTop w:val="0"/>
          <w:marBottom w:val="0"/>
          <w:divBdr>
            <w:top w:val="none" w:sz="0" w:space="0" w:color="auto"/>
            <w:left w:val="none" w:sz="0" w:space="0" w:color="auto"/>
            <w:bottom w:val="none" w:sz="0" w:space="0" w:color="auto"/>
            <w:right w:val="none" w:sz="0" w:space="0" w:color="auto"/>
          </w:divBdr>
        </w:div>
        <w:div w:id="306321081">
          <w:marLeft w:val="0"/>
          <w:marRight w:val="0"/>
          <w:marTop w:val="0"/>
          <w:marBottom w:val="0"/>
          <w:divBdr>
            <w:top w:val="none" w:sz="0" w:space="0" w:color="auto"/>
            <w:left w:val="none" w:sz="0" w:space="0" w:color="auto"/>
            <w:bottom w:val="none" w:sz="0" w:space="0" w:color="auto"/>
            <w:right w:val="none" w:sz="0" w:space="0" w:color="auto"/>
          </w:divBdr>
        </w:div>
        <w:div w:id="1658261824">
          <w:marLeft w:val="0"/>
          <w:marRight w:val="0"/>
          <w:marTop w:val="0"/>
          <w:marBottom w:val="0"/>
          <w:divBdr>
            <w:top w:val="none" w:sz="0" w:space="0" w:color="auto"/>
            <w:left w:val="none" w:sz="0" w:space="0" w:color="auto"/>
            <w:bottom w:val="none" w:sz="0" w:space="0" w:color="auto"/>
            <w:right w:val="none" w:sz="0" w:space="0" w:color="auto"/>
          </w:divBdr>
        </w:div>
        <w:div w:id="111421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2016-02-24T23:06:00Z</dcterms:created>
  <dcterms:modified xsi:type="dcterms:W3CDTF">2019-10-28T23:23:00Z</dcterms:modified>
</cp:coreProperties>
</file>